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35D" w:rsidRDefault="003D5035" w:rsidP="0050635D">
      <w:pPr>
        <w:pStyle w:val="Parteiart"/>
        <w:spacing w:after="240"/>
        <w:ind w:hanging="357"/>
      </w:pPr>
      <w:r>
        <w:t>An das Arbeitsgericht Bamberg</w:t>
      </w:r>
    </w:p>
    <w:p w:rsidR="0050635D" w:rsidRDefault="003D5035" w:rsidP="0050635D">
      <w:pPr>
        <w:pStyle w:val="Parteiart"/>
        <w:spacing w:after="240"/>
        <w:ind w:hanging="357"/>
      </w:pPr>
      <w:r>
        <w:tab/>
        <w:t>Willy-Lessing-Str. 13</w:t>
      </w:r>
      <w:r>
        <w:br/>
        <w:t>96047 Bamberg</w:t>
      </w:r>
    </w:p>
    <w:p w:rsidR="0050635D" w:rsidRDefault="0050635D" w:rsidP="0050635D">
      <w:pPr>
        <w:pStyle w:val="Verfahrensart"/>
        <w:jc w:val="left"/>
      </w:pPr>
    </w:p>
    <w:p w:rsidR="003B1105" w:rsidRDefault="00100035">
      <w:pPr>
        <w:pStyle w:val="Parteiart"/>
        <w:spacing w:after="240"/>
        <w:ind w:hanging="357"/>
      </w:pPr>
      <w:r>
        <w:tab/>
        <w:t>_______________</w:t>
      </w:r>
      <w:r w:rsidR="003B1105">
        <w:t>_</w:t>
      </w:r>
    </w:p>
    <w:p w:rsidR="00C4561E" w:rsidRDefault="003B1105">
      <w:pPr>
        <w:pStyle w:val="Parteiart"/>
        <w:spacing w:after="240"/>
        <w:ind w:hanging="357"/>
      </w:pPr>
      <w:r>
        <w:br/>
        <w:t>________________</w:t>
      </w:r>
    </w:p>
    <w:p w:rsidR="003B1105" w:rsidRDefault="003B1105">
      <w:pPr>
        <w:pStyle w:val="Parteiart"/>
        <w:spacing w:after="240"/>
        <w:ind w:hanging="357"/>
      </w:pPr>
    </w:p>
    <w:p w:rsidR="00C4561E" w:rsidRDefault="00100035">
      <w:pPr>
        <w:pStyle w:val="Stellung1Instanz"/>
        <w:tabs>
          <w:tab w:val="left" w:pos="709"/>
        </w:tabs>
        <w:spacing w:before="240" w:after="240"/>
        <w:ind w:firstLine="0"/>
      </w:pPr>
      <w:r>
        <w:t xml:space="preserve">- </w:t>
      </w:r>
      <w:r w:rsidR="003D5035">
        <w:rPr>
          <w:b/>
        </w:rPr>
        <w:t>Klagepartei</w:t>
      </w:r>
      <w:r w:rsidR="007113D7">
        <w:t xml:space="preserve"> -</w:t>
      </w:r>
    </w:p>
    <w:p w:rsidR="00C4561E" w:rsidRDefault="007113D7">
      <w:pPr>
        <w:pStyle w:val="gegen"/>
        <w:spacing w:before="360" w:after="360"/>
        <w:rPr>
          <w:b w:val="0"/>
          <w:sz w:val="24"/>
        </w:rPr>
      </w:pPr>
      <w:r>
        <w:rPr>
          <w:b w:val="0"/>
          <w:sz w:val="24"/>
        </w:rPr>
        <w:t>gegen</w:t>
      </w:r>
    </w:p>
    <w:p w:rsidR="00C4561E" w:rsidRDefault="007113D7">
      <w:pPr>
        <w:pStyle w:val="Prozessbevollmchtigte"/>
        <w:spacing w:after="240"/>
        <w:ind w:hanging="357"/>
        <w:rPr>
          <w:u w:val="none"/>
        </w:rPr>
      </w:pPr>
      <w:r>
        <w:rPr>
          <w:u w:val="none"/>
        </w:rPr>
        <w:tab/>
      </w:r>
      <w:r w:rsidR="003B1105">
        <w:rPr>
          <w:u w:val="none"/>
        </w:rPr>
        <w:t>_________________</w:t>
      </w:r>
    </w:p>
    <w:p w:rsidR="003B1105" w:rsidRDefault="003B1105">
      <w:pPr>
        <w:pStyle w:val="Prozessbevollmchtigte"/>
        <w:spacing w:after="240"/>
        <w:ind w:hanging="357"/>
      </w:pPr>
      <w:r>
        <w:rPr>
          <w:u w:val="none"/>
        </w:rPr>
        <w:tab/>
        <w:t>_________________</w:t>
      </w:r>
    </w:p>
    <w:p w:rsidR="00C4561E" w:rsidRDefault="007113D7">
      <w:pPr>
        <w:pStyle w:val="Stellung1Instanz"/>
        <w:tabs>
          <w:tab w:val="left" w:pos="709"/>
        </w:tabs>
        <w:spacing w:before="240" w:after="240"/>
        <w:ind w:firstLine="0"/>
      </w:pPr>
      <w:r>
        <w:t xml:space="preserve">- </w:t>
      </w:r>
      <w:r w:rsidRPr="00100035">
        <w:rPr>
          <w:b/>
        </w:rPr>
        <w:t>Beklagte</w:t>
      </w:r>
      <w:r w:rsidR="003D5035">
        <w:rPr>
          <w:b/>
        </w:rPr>
        <w:t>npartei</w:t>
      </w:r>
      <w:r>
        <w:t xml:space="preserve"> -</w:t>
      </w:r>
    </w:p>
    <w:p w:rsidR="00C4561E" w:rsidRDefault="007113D7">
      <w:pPr>
        <w:rPr>
          <w:rStyle w:val="pxZchn"/>
          <w:rFonts w:cs="Times New Roman"/>
          <w:szCs w:val="22"/>
        </w:rPr>
      </w:pPr>
      <w:r>
        <w:rPr>
          <w:rStyle w:val="pxZchn"/>
          <w:rFonts w:cs="Times New Roman"/>
        </w:rPr>
        <w:t>wird</w:t>
      </w:r>
    </w:p>
    <w:p w:rsidR="00C4561E" w:rsidRDefault="00C4561E">
      <w:pPr>
        <w:rPr>
          <w:rStyle w:val="pxZchn"/>
          <w:rFonts w:cs="Times New Roman"/>
          <w:szCs w:val="22"/>
        </w:rPr>
      </w:pPr>
    </w:p>
    <w:p w:rsidR="00C4561E" w:rsidRDefault="007113D7">
      <w:pPr>
        <w:spacing w:before="240" w:after="240"/>
        <w:jc w:val="center"/>
        <w:rPr>
          <w:rStyle w:val="pxZchn"/>
          <w:rFonts w:cs="Times New Roman"/>
          <w:b/>
          <w:sz w:val="36"/>
          <w:szCs w:val="36"/>
          <w:u w:val="single"/>
        </w:rPr>
      </w:pPr>
      <w:r>
        <w:rPr>
          <w:rStyle w:val="pxZchn"/>
          <w:rFonts w:cs="Times New Roman"/>
          <w:b/>
          <w:sz w:val="36"/>
          <w:szCs w:val="36"/>
        </w:rPr>
        <w:t>Klage</w:t>
      </w:r>
    </w:p>
    <w:p w:rsidR="004C4F13" w:rsidRDefault="004C4F13">
      <w:pPr>
        <w:ind w:left="357"/>
        <w:rPr>
          <w:rStyle w:val="pxZchn"/>
          <w:rFonts w:cs="Times New Roman"/>
        </w:rPr>
      </w:pPr>
    </w:p>
    <w:p w:rsidR="00C4561E" w:rsidRDefault="003C2548">
      <w:pPr>
        <w:ind w:left="357"/>
        <w:rPr>
          <w:rStyle w:val="pxZchn"/>
          <w:rFonts w:cs="Times New Roman"/>
          <w:szCs w:val="22"/>
        </w:rPr>
      </w:pPr>
      <w:r>
        <w:rPr>
          <w:rStyle w:val="pxZchn"/>
          <w:rFonts w:cs="Times New Roman"/>
        </w:rPr>
        <w:t>zum Arbeitsgericht Bamberg</w:t>
      </w:r>
      <w:r w:rsidR="007113D7">
        <w:rPr>
          <w:rStyle w:val="pxZchn"/>
          <w:rFonts w:cs="Times New Roman"/>
        </w:rPr>
        <w:t xml:space="preserve"> erhoben und folgende</w:t>
      </w:r>
      <w:r w:rsidR="000914F1">
        <w:rPr>
          <w:rStyle w:val="pxZchn"/>
          <w:rFonts w:cs="Times New Roman"/>
        </w:rPr>
        <w:t>r</w:t>
      </w:r>
      <w:r w:rsidR="00D878A2">
        <w:rPr>
          <w:rStyle w:val="pxZchn"/>
          <w:rFonts w:cs="Times New Roman"/>
        </w:rPr>
        <w:t xml:space="preserve"> Antr</w:t>
      </w:r>
      <w:r w:rsidR="000914F1">
        <w:rPr>
          <w:rStyle w:val="pxZchn"/>
          <w:rFonts w:cs="Times New Roman"/>
        </w:rPr>
        <w:t>a</w:t>
      </w:r>
      <w:r w:rsidR="00D878A2">
        <w:rPr>
          <w:rStyle w:val="pxZchn"/>
          <w:rFonts w:cs="Times New Roman"/>
        </w:rPr>
        <w:t>g</w:t>
      </w:r>
      <w:r w:rsidR="007113D7">
        <w:rPr>
          <w:rStyle w:val="pxZchn"/>
          <w:rFonts w:cs="Times New Roman"/>
        </w:rPr>
        <w:t xml:space="preserve"> gestellt:</w:t>
      </w:r>
    </w:p>
    <w:p w:rsidR="00C4561E" w:rsidRDefault="00C4561E"/>
    <w:p w:rsidR="000914F1" w:rsidRDefault="000914F1"/>
    <w:p w:rsidR="00D513CE" w:rsidRDefault="000914F1" w:rsidP="00762C30">
      <w:pPr>
        <w:pStyle w:val="Listenabsatz"/>
        <w:numPr>
          <w:ilvl w:val="0"/>
          <w:numId w:val="14"/>
        </w:numPr>
        <w:ind w:right="794"/>
        <w:rPr>
          <w:rStyle w:val="pxZchn"/>
          <w:rFonts w:cs="Times New Roman"/>
        </w:rPr>
      </w:pPr>
      <w:r w:rsidRPr="00D513CE">
        <w:rPr>
          <w:rStyle w:val="pxZchn"/>
          <w:rFonts w:cs="Times New Roman"/>
        </w:rPr>
        <w:t xml:space="preserve">Es wird festgestellt, dass das Arbeitsverhältnis der Parteien durch die </w:t>
      </w:r>
      <w:r w:rsidRPr="00983A77">
        <w:rPr>
          <w:rStyle w:val="pxZchn"/>
          <w:rFonts w:cs="Times New Roman"/>
        </w:rPr>
        <w:t xml:space="preserve">Kündigung </w:t>
      </w:r>
      <w:r w:rsidR="003D5035" w:rsidRPr="00983A77">
        <w:rPr>
          <w:rStyle w:val="pxZchn"/>
          <w:rFonts w:cs="Times New Roman"/>
        </w:rPr>
        <w:t>der Beklagtenpartei</w:t>
      </w:r>
      <w:r w:rsidRPr="00D513CE">
        <w:rPr>
          <w:rStyle w:val="pxZchn"/>
          <w:rFonts w:cs="Times New Roman"/>
        </w:rPr>
        <w:t xml:space="preserve"> vom _______ nic</w:t>
      </w:r>
      <w:r w:rsidR="003D5035" w:rsidRPr="00D513CE">
        <w:rPr>
          <w:rStyle w:val="pxZchn"/>
          <w:rFonts w:cs="Times New Roman"/>
        </w:rPr>
        <w:t>ht aufgelöst wird</w:t>
      </w:r>
      <w:r w:rsidR="00983A77">
        <w:rPr>
          <w:rStyle w:val="pxZchn"/>
          <w:rFonts w:cs="Times New Roman"/>
        </w:rPr>
        <w:t>.</w:t>
      </w:r>
      <w:r w:rsidR="00142038">
        <w:rPr>
          <w:rStyle w:val="pxZchn"/>
          <w:rFonts w:cs="Times New Roman"/>
        </w:rPr>
        <w:br/>
      </w:r>
      <w:bookmarkStart w:id="0" w:name="_GoBack"/>
      <w:bookmarkEnd w:id="0"/>
    </w:p>
    <w:p w:rsidR="00142038" w:rsidRPr="00762C30" w:rsidRDefault="00142038" w:rsidP="00762C30">
      <w:pPr>
        <w:pStyle w:val="Listenabsatz"/>
        <w:numPr>
          <w:ilvl w:val="0"/>
          <w:numId w:val="14"/>
        </w:numPr>
        <w:ind w:right="794"/>
        <w:rPr>
          <w:rStyle w:val="pxZchn"/>
          <w:rFonts w:cs="Times New Roman"/>
        </w:rPr>
      </w:pPr>
      <w:r>
        <w:rPr>
          <w:rStyle w:val="pxZchn"/>
          <w:rFonts w:cs="Times New Roman"/>
        </w:rPr>
        <w:t xml:space="preserve">Es wird festgestellt, dass das Arbeitsverhältnis zu unveränderten Arbeitsbedingungen fortbesteht. </w:t>
      </w:r>
    </w:p>
    <w:p w:rsidR="00C4561E" w:rsidRDefault="00C4561E"/>
    <w:p w:rsidR="00100035" w:rsidRDefault="00100035"/>
    <w:p w:rsidR="00C4561E" w:rsidRDefault="007113D7">
      <w:pPr>
        <w:rPr>
          <w:rStyle w:val="pxZchn"/>
          <w:rFonts w:cs="Times New Roman"/>
          <w:szCs w:val="22"/>
        </w:rPr>
      </w:pPr>
      <w:r>
        <w:rPr>
          <w:rStyle w:val="pxZchn"/>
          <w:rFonts w:cs="Times New Roman"/>
          <w:u w:val="single"/>
        </w:rPr>
        <w:t>Begründung:</w:t>
      </w:r>
    </w:p>
    <w:p w:rsidR="00C4561E" w:rsidRDefault="00C4561E">
      <w:pPr>
        <w:rPr>
          <w:rStyle w:val="pxZchn"/>
          <w:rFonts w:cs="Times New Roman"/>
          <w:szCs w:val="22"/>
        </w:rPr>
      </w:pPr>
    </w:p>
    <w:p w:rsidR="00983A77" w:rsidRPr="00983A77" w:rsidRDefault="00983A77" w:rsidP="000914F1">
      <w:pPr>
        <w:rPr>
          <w:rStyle w:val="pxZchn"/>
          <w:rFonts w:cs="Times New Roman"/>
          <w:szCs w:val="22"/>
        </w:rPr>
      </w:pPr>
      <w:r w:rsidRPr="008D281E">
        <w:rPr>
          <w:rStyle w:val="pxZchn"/>
          <w:rFonts w:cs="Times New Roman"/>
        </w:rPr>
        <w:t xml:space="preserve">Die Klagepartei, geboren am _______, ist bei der Beklagtenpartei seit </w:t>
      </w:r>
      <w:r w:rsidRPr="008D281E">
        <w:rPr>
          <w:rStyle w:val="pxZchn"/>
          <w:rFonts w:cs="Times New Roman"/>
          <w:u w:val="single"/>
        </w:rPr>
        <w:t xml:space="preserve">_______ </w:t>
      </w:r>
      <w:r w:rsidRPr="008D281E">
        <w:rPr>
          <w:rStyle w:val="pxZchn"/>
          <w:rFonts w:cs="Times New Roman"/>
        </w:rPr>
        <w:t>als _________ bei einer vereinbarten Arbeitszeit von ____ Stunden pro Woche/Monat beschäftigt. Das vereinbarte Arbeitsentgelt beträgt _______ </w:t>
      </w:r>
      <w:r w:rsidRPr="008D281E">
        <w:rPr>
          <w:rStyle w:val="pxZchn"/>
        </w:rPr>
        <w:t>€</w:t>
      </w:r>
      <w:r w:rsidRPr="008D281E">
        <w:rPr>
          <w:rStyle w:val="pxZchn"/>
          <w:rFonts w:cs="Times New Roman"/>
        </w:rPr>
        <w:t xml:space="preserve"> brutto je Stunde/Monat.</w:t>
      </w:r>
    </w:p>
    <w:p w:rsidR="00983A77" w:rsidRDefault="00983A77" w:rsidP="000914F1">
      <w:pPr>
        <w:rPr>
          <w:rStyle w:val="pxZchn"/>
          <w:rFonts w:cs="Times New Roman"/>
          <w:b/>
        </w:rPr>
      </w:pPr>
    </w:p>
    <w:p w:rsidR="000914F1" w:rsidRDefault="000914F1" w:rsidP="000914F1">
      <w:pPr>
        <w:rPr>
          <w:rStyle w:val="pxZchn"/>
          <w:rFonts w:cs="Times New Roman"/>
          <w:szCs w:val="22"/>
        </w:rPr>
      </w:pPr>
      <w:r>
        <w:rPr>
          <w:rStyle w:val="pxZchn"/>
          <w:rFonts w:cs="Times New Roman"/>
        </w:rPr>
        <w:t xml:space="preserve">Mit Erklärung vom ______, zugegangen </w:t>
      </w:r>
      <w:proofErr w:type="gramStart"/>
      <w:r>
        <w:rPr>
          <w:rStyle w:val="pxZchn"/>
          <w:rFonts w:cs="Times New Roman"/>
        </w:rPr>
        <w:t>am  _</w:t>
      </w:r>
      <w:proofErr w:type="gramEnd"/>
      <w:r>
        <w:rPr>
          <w:rStyle w:val="pxZchn"/>
          <w:rFonts w:cs="Times New Roman"/>
        </w:rPr>
        <w:t>_______, wurde das Arbeitsverhältnis fristlos gekündigt.</w:t>
      </w:r>
    </w:p>
    <w:p w:rsidR="000914F1" w:rsidRDefault="000914F1" w:rsidP="000914F1">
      <w:pPr>
        <w:rPr>
          <w:rStyle w:val="pxZchn"/>
          <w:rFonts w:cs="Times New Roman"/>
          <w:szCs w:val="22"/>
        </w:rPr>
      </w:pPr>
    </w:p>
    <w:p w:rsidR="000914F1" w:rsidRDefault="000914F1" w:rsidP="000914F1">
      <w:pPr>
        <w:rPr>
          <w:rStyle w:val="pxZchn"/>
          <w:rFonts w:cs="Times New Roman"/>
        </w:rPr>
      </w:pPr>
      <w:r>
        <w:rPr>
          <w:rStyle w:val="pxZchn"/>
          <w:rFonts w:cs="Times New Roman"/>
        </w:rPr>
        <w:t>Die Kündigung ist rechtsunwirksam, weil kein wichtiger Grund zur außero</w:t>
      </w:r>
      <w:r w:rsidR="00F506E5">
        <w:rPr>
          <w:rStyle w:val="pxZchn"/>
          <w:rFonts w:cs="Times New Roman"/>
        </w:rPr>
        <w:t>rdentlichen Kündigung vorliegt.</w:t>
      </w:r>
    </w:p>
    <w:p w:rsidR="00D513CE" w:rsidRDefault="00D513CE" w:rsidP="00D513CE">
      <w:pPr>
        <w:rPr>
          <w:rFonts w:cs="Arial"/>
          <w:sz w:val="20"/>
          <w:szCs w:val="20"/>
          <w:u w:val="single"/>
        </w:rPr>
      </w:pPr>
    </w:p>
    <w:p w:rsidR="00D513CE" w:rsidRDefault="00D513CE" w:rsidP="00D513CE">
      <w:pPr>
        <w:rPr>
          <w:rFonts w:cs="Arial"/>
          <w:sz w:val="20"/>
          <w:szCs w:val="20"/>
          <w:u w:val="single"/>
        </w:rPr>
      </w:pPr>
    </w:p>
    <w:p w:rsidR="00D513CE" w:rsidRDefault="00D513CE" w:rsidP="00D513CE">
      <w:pPr>
        <w:rPr>
          <w:rFonts w:cs="Arial"/>
          <w:sz w:val="20"/>
          <w:szCs w:val="20"/>
          <w:u w:val="single"/>
        </w:rPr>
      </w:pPr>
    </w:p>
    <w:p w:rsidR="00142038" w:rsidRDefault="00142038" w:rsidP="00142038">
      <w:pPr>
        <w:rPr>
          <w:rStyle w:val="pxZchn"/>
          <w:rFonts w:cs="Times New Roman"/>
          <w:szCs w:val="22"/>
        </w:rPr>
      </w:pPr>
    </w:p>
    <w:p w:rsidR="00142038" w:rsidRPr="00EF519E" w:rsidRDefault="00142038" w:rsidP="00142038">
      <w:pPr>
        <w:rPr>
          <w:rStyle w:val="pxZchn"/>
          <w:rFonts w:cs="Times New Roman"/>
          <w:szCs w:val="22"/>
        </w:rPr>
      </w:pPr>
      <w:r w:rsidRPr="00EF519E">
        <w:rPr>
          <w:rStyle w:val="pxZchn"/>
          <w:rFonts w:cs="Times New Roman"/>
          <w:szCs w:val="22"/>
        </w:rPr>
        <w:t xml:space="preserve">Im Betrieb der Beklagtenpartei arbeiten mehr als 10 Arbeitnehmer. Es bestehen weder dringende betriebliche Gründe noch Gründe in der Person oder im Verhalten der Klagepartei für den Ausspruch einer Kündigung. Die Kündigung ist deshalb auch als ordentliche Kündigung sozial ungerechtfertigt und unwirksam. </w:t>
      </w:r>
    </w:p>
    <w:p w:rsidR="00142038" w:rsidRPr="00EF519E" w:rsidRDefault="00142038" w:rsidP="00142038">
      <w:pPr>
        <w:rPr>
          <w:rStyle w:val="pxZchn"/>
          <w:rFonts w:cs="Times New Roman"/>
          <w:szCs w:val="22"/>
        </w:rPr>
      </w:pPr>
    </w:p>
    <w:p w:rsidR="00142038" w:rsidRPr="00D513CE" w:rsidRDefault="00142038" w:rsidP="00142038">
      <w:pPr>
        <w:rPr>
          <w:rFonts w:cs="Arial"/>
          <w:szCs w:val="22"/>
        </w:rPr>
      </w:pPr>
      <w:r w:rsidRPr="00D513CE">
        <w:rPr>
          <w:rFonts w:cs="Arial"/>
        </w:rPr>
        <w:t>Es wird klargestellt, dass der Klageantrag zu 2. eine selbständige allgemeine Feststellungsklage nach § 256 ZPO darstellt. Der Klägerin sind zwar derzeit keine anderen Beendigungstatbestände außer der streitgegenständlichen Kündigung bekannt, es ist jedoch möglich, dass die Beklagte im Verlaufe des Verfahrens weitere Kündigungen ausspricht oder sich auf andere Beendigungstatbestände beruft.</w:t>
      </w:r>
    </w:p>
    <w:p w:rsidR="00142038" w:rsidRPr="00D513CE" w:rsidRDefault="00142038" w:rsidP="00142038">
      <w:pPr>
        <w:rPr>
          <w:rFonts w:cs="Arial"/>
          <w:szCs w:val="22"/>
        </w:rPr>
      </w:pPr>
    </w:p>
    <w:p w:rsidR="00D513CE" w:rsidRDefault="00D513CE" w:rsidP="00D513CE">
      <w:pPr>
        <w:rPr>
          <w:rFonts w:cs="Arial"/>
          <w:sz w:val="20"/>
          <w:szCs w:val="20"/>
          <w:u w:val="single"/>
        </w:rPr>
      </w:pPr>
    </w:p>
    <w:p w:rsidR="00D513CE" w:rsidRDefault="00D513CE" w:rsidP="00D513CE">
      <w:pPr>
        <w:rPr>
          <w:rFonts w:cs="Arial"/>
          <w:sz w:val="20"/>
          <w:szCs w:val="20"/>
          <w:u w:val="single"/>
        </w:rPr>
      </w:pPr>
    </w:p>
    <w:p w:rsidR="003D5035" w:rsidRDefault="003D5035" w:rsidP="000914F1">
      <w:pPr>
        <w:rPr>
          <w:rStyle w:val="pxZchn"/>
          <w:rFonts w:cs="Times New Roman"/>
        </w:rPr>
      </w:pPr>
    </w:p>
    <w:p w:rsidR="00762C30" w:rsidRPr="00EF519E" w:rsidRDefault="00762C30" w:rsidP="00340502">
      <w:pPr>
        <w:rPr>
          <w:rFonts w:cs="Arial"/>
          <w:szCs w:val="22"/>
          <w:u w:val="single"/>
        </w:rPr>
      </w:pPr>
    </w:p>
    <w:p w:rsidR="00340502" w:rsidRPr="00EF519E" w:rsidRDefault="00340502" w:rsidP="00340502">
      <w:pPr>
        <w:rPr>
          <w:rFonts w:cs="Arial"/>
          <w:szCs w:val="22"/>
          <w:u w:val="single"/>
        </w:rPr>
      </w:pPr>
      <w:r w:rsidRPr="00EF519E">
        <w:rPr>
          <w:rFonts w:cs="Arial"/>
          <w:szCs w:val="22"/>
          <w:u w:val="single"/>
        </w:rPr>
        <w:t>Bitte bei Bedarf Zutreffendes ankreuzen:</w:t>
      </w:r>
    </w:p>
    <w:p w:rsidR="00F506E5" w:rsidRPr="00EF519E" w:rsidRDefault="00F506E5" w:rsidP="00340502">
      <w:pPr>
        <w:rPr>
          <w:rFonts w:cs="Arial"/>
          <w:szCs w:val="22"/>
          <w:u w:val="single"/>
        </w:rPr>
      </w:pPr>
    </w:p>
    <w:p w:rsidR="00762C30" w:rsidRPr="00142038" w:rsidRDefault="00F506E5" w:rsidP="00340502">
      <w:pPr>
        <w:rPr>
          <w:rFonts w:cs="Arial"/>
          <w:szCs w:val="22"/>
        </w:rPr>
      </w:pPr>
      <w:r w:rsidRPr="00EF519E">
        <w:rPr>
          <w:rFonts w:cs="Arial"/>
          <w:szCs w:val="22"/>
        </w:rPr>
        <w:tab/>
      </w:r>
      <w:r w:rsidR="00EF519E" w:rsidRPr="00EF519E">
        <w:rPr>
          <w:szCs w:val="22"/>
        </w:rPr>
        <w:t xml:space="preserve">    </w:t>
      </w:r>
      <w:r w:rsidR="00EF519E" w:rsidRPr="00EF519E">
        <w:rPr>
          <w:rFonts w:cs="Arial"/>
          <w:szCs w:val="22"/>
        </w:rPr>
        <w:fldChar w:fldCharType="begin">
          <w:ffData>
            <w:name w:val="Kontrollkästchen27"/>
            <w:enabled/>
            <w:calcOnExit w:val="0"/>
            <w:checkBox>
              <w:sizeAuto/>
              <w:default w:val="0"/>
            </w:checkBox>
          </w:ffData>
        </w:fldChar>
      </w:r>
      <w:r w:rsidR="00EF519E" w:rsidRPr="00EF519E">
        <w:rPr>
          <w:rFonts w:cs="Arial"/>
          <w:szCs w:val="22"/>
        </w:rPr>
        <w:instrText xml:space="preserve"> FORMCHECKBOX </w:instrText>
      </w:r>
      <w:r w:rsidR="00982EBC">
        <w:rPr>
          <w:rFonts w:cs="Arial"/>
          <w:szCs w:val="22"/>
        </w:rPr>
      </w:r>
      <w:r w:rsidR="00982EBC">
        <w:rPr>
          <w:rFonts w:cs="Arial"/>
          <w:szCs w:val="22"/>
        </w:rPr>
        <w:fldChar w:fldCharType="separate"/>
      </w:r>
      <w:r w:rsidR="00EF519E" w:rsidRPr="00EF519E">
        <w:rPr>
          <w:rFonts w:cs="Arial"/>
          <w:szCs w:val="22"/>
        </w:rPr>
        <w:fldChar w:fldCharType="end"/>
      </w:r>
      <w:r w:rsidR="00EF519E" w:rsidRPr="00EF519E">
        <w:rPr>
          <w:rFonts w:cs="Arial"/>
          <w:szCs w:val="22"/>
        </w:rPr>
        <w:t xml:space="preserve"> </w:t>
      </w:r>
      <w:r w:rsidR="00EF519E" w:rsidRPr="00EF519E">
        <w:rPr>
          <w:szCs w:val="22"/>
        </w:rPr>
        <w:t xml:space="preserve">   </w:t>
      </w:r>
      <w:r w:rsidRPr="00EF519E">
        <w:rPr>
          <w:rFonts w:cs="Arial"/>
          <w:szCs w:val="22"/>
        </w:rPr>
        <w:t>Gegen eine ordentliche Kündigung will ich mich nicht zu Wehr setzen. Es ist jedoch ein Kündigungsfrist von ………</w:t>
      </w:r>
      <w:proofErr w:type="gramStart"/>
      <w:r w:rsidRPr="00EF519E">
        <w:rPr>
          <w:rFonts w:cs="Arial"/>
          <w:szCs w:val="22"/>
        </w:rPr>
        <w:t>…….</w:t>
      </w:r>
      <w:proofErr w:type="gramEnd"/>
      <w:r w:rsidRPr="00EF519E">
        <w:rPr>
          <w:rFonts w:cs="Arial"/>
          <w:szCs w:val="22"/>
        </w:rPr>
        <w:t>. einzuhalten. Das Arbeitsver</w:t>
      </w:r>
      <w:r w:rsidR="00762C30" w:rsidRPr="00EF519E">
        <w:rPr>
          <w:rFonts w:cs="Arial"/>
          <w:szCs w:val="22"/>
        </w:rPr>
        <w:t>hältnis endet deshalb erst am …………………</w:t>
      </w:r>
      <w:r w:rsidR="00142038">
        <w:rPr>
          <w:rFonts w:cs="Arial"/>
          <w:szCs w:val="22"/>
        </w:rPr>
        <w:t>Der Antrag zu Ziff. 2 richtet sich deshalb nur auf den Fortbestand des Arbeitsverhältnisses bis zum Ablauf der Kündigungsfrist.</w:t>
      </w:r>
    </w:p>
    <w:p w:rsidR="002C7D4D" w:rsidRDefault="002C7D4D" w:rsidP="00340502">
      <w:pPr>
        <w:rPr>
          <w:rFonts w:cs="Arial"/>
          <w:szCs w:val="22"/>
        </w:rPr>
      </w:pPr>
    </w:p>
    <w:p w:rsidR="0050635D" w:rsidRDefault="0050635D">
      <w:pPr>
        <w:outlineLvl w:val="0"/>
        <w:rPr>
          <w:rFonts w:cs="Arial"/>
          <w:szCs w:val="22"/>
        </w:rPr>
      </w:pPr>
    </w:p>
    <w:p w:rsidR="002C7D4D" w:rsidRPr="002C7D4D" w:rsidRDefault="002C7D4D" w:rsidP="002C7D4D">
      <w:pPr>
        <w:numPr>
          <w:ilvl w:val="0"/>
          <w:numId w:val="13"/>
        </w:numPr>
        <w:contextualSpacing/>
        <w:rPr>
          <w:rFonts w:cs="Arial"/>
          <w:i/>
          <w:szCs w:val="22"/>
        </w:rPr>
      </w:pPr>
      <w:r w:rsidRPr="002C7D4D">
        <w:rPr>
          <w:rFonts w:cs="Arial"/>
          <w:i/>
        </w:rPr>
        <w:t>Es wird bestritten, dass die Beklagtenpartei bei der Kündigung soziale Gesichtspunkte ausreichend berücksichtigt hat.</w:t>
      </w:r>
    </w:p>
    <w:p w:rsidR="002C7D4D" w:rsidRPr="002C7D4D" w:rsidRDefault="002C7D4D" w:rsidP="002C7D4D">
      <w:pPr>
        <w:rPr>
          <w:rFonts w:cs="Arial"/>
          <w:i/>
          <w:szCs w:val="22"/>
        </w:rPr>
      </w:pPr>
    </w:p>
    <w:p w:rsidR="002C7D4D" w:rsidRPr="002C7D4D" w:rsidRDefault="002C7D4D" w:rsidP="002C7D4D">
      <w:pPr>
        <w:rPr>
          <w:rFonts w:cs="Arial"/>
          <w:i/>
          <w:szCs w:val="22"/>
        </w:rPr>
      </w:pPr>
    </w:p>
    <w:p w:rsidR="002C7D4D" w:rsidRPr="002C7D4D" w:rsidRDefault="002C7D4D" w:rsidP="002C7D4D">
      <w:pPr>
        <w:numPr>
          <w:ilvl w:val="0"/>
          <w:numId w:val="13"/>
        </w:numPr>
        <w:contextualSpacing/>
        <w:rPr>
          <w:rFonts w:cs="Arial"/>
          <w:i/>
          <w:szCs w:val="22"/>
        </w:rPr>
      </w:pPr>
      <w:r w:rsidRPr="002C7D4D">
        <w:rPr>
          <w:rFonts w:cs="Arial"/>
          <w:i/>
        </w:rPr>
        <w:t>Es wird (mit Nichtwissen) bestritten, dass der Betriebsrat der Beklagtenpartei ordnungsgemäß angehört wurde.</w:t>
      </w:r>
    </w:p>
    <w:p w:rsidR="002C7D4D" w:rsidRPr="002C7D4D" w:rsidRDefault="002C7D4D" w:rsidP="002C7D4D">
      <w:pPr>
        <w:rPr>
          <w:rFonts w:cs="Arial"/>
          <w:i/>
          <w:szCs w:val="22"/>
        </w:rPr>
      </w:pPr>
    </w:p>
    <w:p w:rsidR="002C7D4D" w:rsidRPr="002C7D4D" w:rsidRDefault="002C7D4D" w:rsidP="002C7D4D">
      <w:pPr>
        <w:rPr>
          <w:rFonts w:cs="Arial"/>
          <w:i/>
          <w:szCs w:val="22"/>
        </w:rPr>
      </w:pPr>
    </w:p>
    <w:p w:rsidR="002C7D4D" w:rsidRPr="002C7D4D" w:rsidRDefault="002C7D4D" w:rsidP="002C7D4D">
      <w:pPr>
        <w:numPr>
          <w:ilvl w:val="0"/>
          <w:numId w:val="13"/>
        </w:numPr>
        <w:contextualSpacing/>
        <w:rPr>
          <w:rFonts w:cs="Arial"/>
          <w:i/>
          <w:szCs w:val="22"/>
        </w:rPr>
      </w:pPr>
      <w:r w:rsidRPr="002C7D4D">
        <w:rPr>
          <w:rFonts w:cs="Arial"/>
          <w:i/>
        </w:rPr>
        <w:t>Die Klägerin war bei Zugang der Kündigung schwanger. Dies wurde der Beklagtenpartei am ____________mitgeteilt. Eine Zustimmung der Gewerbeaufsicht zur Kündigung liegt nicht vor.</w:t>
      </w:r>
    </w:p>
    <w:p w:rsidR="002C7D4D" w:rsidRPr="002C7D4D" w:rsidRDefault="002C7D4D" w:rsidP="002C7D4D">
      <w:pPr>
        <w:rPr>
          <w:rFonts w:cs="Arial"/>
          <w:i/>
          <w:szCs w:val="22"/>
        </w:rPr>
      </w:pPr>
    </w:p>
    <w:p w:rsidR="002C7D4D" w:rsidRPr="002C7D4D" w:rsidRDefault="002C7D4D" w:rsidP="002C7D4D">
      <w:pPr>
        <w:rPr>
          <w:rFonts w:cs="Arial"/>
          <w:i/>
          <w:szCs w:val="22"/>
        </w:rPr>
      </w:pPr>
    </w:p>
    <w:p w:rsidR="002C7D4D" w:rsidRPr="002C7D4D" w:rsidRDefault="002C7D4D" w:rsidP="002C7D4D">
      <w:pPr>
        <w:numPr>
          <w:ilvl w:val="0"/>
          <w:numId w:val="13"/>
        </w:numPr>
        <w:contextualSpacing/>
        <w:rPr>
          <w:rFonts w:cs="Arial"/>
          <w:i/>
          <w:szCs w:val="22"/>
        </w:rPr>
      </w:pPr>
      <w:r w:rsidRPr="002C7D4D">
        <w:rPr>
          <w:rFonts w:cs="Arial"/>
          <w:i/>
        </w:rPr>
        <w:t>Die Klagepartei befand sich bei Zugang der Kündigung in Elternzeit. Eine Zustimmung der Gewerbeaufsicht zur Kündigung liegt nicht vor.</w:t>
      </w:r>
    </w:p>
    <w:p w:rsidR="002C7D4D" w:rsidRPr="002C7D4D" w:rsidRDefault="002C7D4D" w:rsidP="002C7D4D">
      <w:pPr>
        <w:rPr>
          <w:rFonts w:cs="Arial"/>
          <w:i/>
          <w:szCs w:val="22"/>
        </w:rPr>
      </w:pPr>
    </w:p>
    <w:p w:rsidR="002C7D4D" w:rsidRPr="002C7D4D" w:rsidRDefault="002C7D4D" w:rsidP="002C7D4D">
      <w:pPr>
        <w:rPr>
          <w:rFonts w:cs="Arial"/>
          <w:i/>
          <w:szCs w:val="22"/>
        </w:rPr>
      </w:pPr>
    </w:p>
    <w:p w:rsidR="002C7D4D" w:rsidRPr="002C7D4D" w:rsidRDefault="002C7D4D" w:rsidP="002C7D4D">
      <w:pPr>
        <w:numPr>
          <w:ilvl w:val="0"/>
          <w:numId w:val="13"/>
        </w:numPr>
        <w:contextualSpacing/>
        <w:rPr>
          <w:rFonts w:cs="Arial"/>
          <w:i/>
          <w:szCs w:val="22"/>
        </w:rPr>
      </w:pPr>
      <w:r w:rsidRPr="002C7D4D">
        <w:rPr>
          <w:rFonts w:cs="Arial"/>
          <w:i/>
        </w:rPr>
        <w:t>Die Eigenschaft der Klagepartei als schwerbehinderter Mensch ist nachgewiesen. Eine Zustimmung des Inklusionsamtes zur Kündigung liegt nicht vor.</w:t>
      </w:r>
    </w:p>
    <w:p w:rsidR="002C7D4D" w:rsidRPr="002C7D4D" w:rsidRDefault="002C7D4D" w:rsidP="002C7D4D">
      <w:pPr>
        <w:rPr>
          <w:rFonts w:cs="Arial"/>
          <w:szCs w:val="22"/>
        </w:rPr>
      </w:pPr>
    </w:p>
    <w:p w:rsidR="002C7D4D" w:rsidRPr="002C7D4D" w:rsidRDefault="002C7D4D" w:rsidP="002C7D4D">
      <w:pPr>
        <w:tabs>
          <w:tab w:val="left" w:pos="5103"/>
        </w:tabs>
      </w:pPr>
    </w:p>
    <w:p w:rsidR="002C7D4D" w:rsidRPr="002C7D4D" w:rsidRDefault="002C7D4D" w:rsidP="002C7D4D">
      <w:pPr>
        <w:tabs>
          <w:tab w:val="left" w:pos="5103"/>
        </w:tabs>
      </w:pPr>
    </w:p>
    <w:p w:rsidR="002C7D4D" w:rsidRDefault="002C7D4D">
      <w:pPr>
        <w:outlineLvl w:val="0"/>
        <w:rPr>
          <w:rFonts w:cs="Arial"/>
          <w:szCs w:val="22"/>
        </w:rPr>
      </w:pPr>
    </w:p>
    <w:p w:rsidR="002C7D4D" w:rsidRDefault="002C7D4D">
      <w:pPr>
        <w:outlineLvl w:val="0"/>
        <w:rPr>
          <w:rFonts w:cs="Arial"/>
          <w:szCs w:val="22"/>
        </w:rPr>
      </w:pPr>
    </w:p>
    <w:p w:rsidR="0050635D" w:rsidRDefault="0050635D">
      <w:pPr>
        <w:outlineLvl w:val="0"/>
        <w:rPr>
          <w:rFonts w:cs="Arial"/>
          <w:szCs w:val="22"/>
        </w:rPr>
      </w:pPr>
      <w:r>
        <w:rPr>
          <w:rFonts w:cs="Arial"/>
          <w:szCs w:val="22"/>
        </w:rPr>
        <w:t>_______________</w:t>
      </w:r>
    </w:p>
    <w:p w:rsidR="0050635D" w:rsidRDefault="0050635D">
      <w:pPr>
        <w:outlineLvl w:val="0"/>
        <w:rPr>
          <w:rFonts w:cs="Arial"/>
          <w:szCs w:val="22"/>
        </w:rPr>
      </w:pPr>
    </w:p>
    <w:p w:rsidR="00C4561E" w:rsidRPr="005315EF" w:rsidRDefault="0050635D" w:rsidP="005315EF">
      <w:pPr>
        <w:outlineLvl w:val="0"/>
        <w:rPr>
          <w:rStyle w:val="pxZchn"/>
          <w:szCs w:val="22"/>
        </w:rPr>
      </w:pPr>
      <w:r>
        <w:rPr>
          <w:rFonts w:cs="Arial"/>
          <w:szCs w:val="22"/>
        </w:rPr>
        <w:t xml:space="preserve">Unterschrift </w:t>
      </w:r>
      <w:r w:rsidR="003B1105">
        <w:rPr>
          <w:rFonts w:cs="Arial"/>
          <w:szCs w:val="22"/>
        </w:rPr>
        <w:fldChar w:fldCharType="begin">
          <w:ffData>
            <w:name w:val="Text2"/>
            <w:enabled/>
            <w:calcOnExit w:val="0"/>
            <w:textInput>
              <w:default w:val="..."/>
            </w:textInput>
          </w:ffData>
        </w:fldChar>
      </w:r>
      <w:r w:rsidR="003B1105">
        <w:rPr>
          <w:rFonts w:cs="Arial"/>
          <w:szCs w:val="22"/>
        </w:rPr>
        <w:instrText xml:space="preserve"> FORMTEXT </w:instrText>
      </w:r>
      <w:r w:rsidR="00982EBC">
        <w:rPr>
          <w:rFonts w:cs="Arial"/>
          <w:szCs w:val="22"/>
        </w:rPr>
      </w:r>
      <w:r w:rsidR="00982EBC">
        <w:rPr>
          <w:rFonts w:cs="Arial"/>
          <w:szCs w:val="22"/>
        </w:rPr>
        <w:fldChar w:fldCharType="separate"/>
      </w:r>
      <w:r w:rsidR="003B1105">
        <w:rPr>
          <w:rFonts w:cs="Arial"/>
          <w:szCs w:val="22"/>
        </w:rPr>
        <w:fldChar w:fldCharType="end"/>
      </w:r>
    </w:p>
    <w:sectPr w:rsidR="00C4561E" w:rsidRPr="005315EF" w:rsidSect="00C4561E">
      <w:headerReference w:type="default" r:id="rId7"/>
      <w:headerReference w:type="first" r:id="rId8"/>
      <w:footerReference w:type="first" r:id="rId9"/>
      <w:pgSz w:w="11906" w:h="16838"/>
      <w:pgMar w:top="567" w:right="2495"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D7" w:rsidRDefault="007113D7">
      <w:r>
        <w:separator/>
      </w:r>
    </w:p>
  </w:endnote>
  <w:endnote w:type="continuationSeparator" w:id="0">
    <w:p w:rsidR="007113D7" w:rsidRDefault="0071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051" w:type="dxa"/>
      <w:tblBorders>
        <w:top w:val="single" w:sz="4" w:space="0" w:color="auto"/>
      </w:tblBorders>
      <w:tblLayout w:type="fixed"/>
      <w:tblCellMar>
        <w:left w:w="28" w:type="dxa"/>
        <w:right w:w="28" w:type="dxa"/>
      </w:tblCellMar>
      <w:tblLook w:val="0000" w:firstRow="0" w:lastRow="0" w:firstColumn="0" w:lastColumn="0" w:noHBand="0" w:noVBand="0"/>
    </w:tblPr>
    <w:tblGrid>
      <w:gridCol w:w="1576"/>
      <w:gridCol w:w="1750"/>
      <w:gridCol w:w="1634"/>
      <w:gridCol w:w="1400"/>
      <w:gridCol w:w="1691"/>
    </w:tblGrid>
    <w:tr w:rsidR="0047112E">
      <w:trPr>
        <w:trHeight w:val="20"/>
      </w:trPr>
      <w:tc>
        <w:tcPr>
          <w:tcW w:w="1576" w:type="dxa"/>
        </w:tcPr>
        <w:p w:rsidR="0047112E" w:rsidRDefault="0047112E">
          <w:pPr>
            <w:pStyle w:val="Fuss2"/>
            <w:rPr>
              <w:b/>
            </w:rPr>
          </w:pPr>
          <w:r>
            <w:rPr>
              <w:b/>
            </w:rPr>
            <w:t>Dienstgebäude</w:t>
          </w:r>
        </w:p>
      </w:tc>
      <w:tc>
        <w:tcPr>
          <w:tcW w:w="1750" w:type="dxa"/>
        </w:tcPr>
        <w:p w:rsidR="0047112E" w:rsidRDefault="0047112E">
          <w:pPr>
            <w:pStyle w:val="Fuss2"/>
            <w:rPr>
              <w:b/>
            </w:rPr>
          </w:pPr>
          <w:r>
            <w:rPr>
              <w:b/>
            </w:rPr>
            <w:t>Öffnungszeiten</w:t>
          </w:r>
        </w:p>
      </w:tc>
      <w:tc>
        <w:tcPr>
          <w:tcW w:w="1634" w:type="dxa"/>
        </w:tcPr>
        <w:p w:rsidR="0047112E" w:rsidRDefault="0047112E">
          <w:pPr>
            <w:pStyle w:val="Fuss2"/>
            <w:rPr>
              <w:b/>
            </w:rPr>
          </w:pPr>
          <w:proofErr w:type="spellStart"/>
          <w:r>
            <w:rPr>
              <w:b/>
            </w:rPr>
            <w:t>Öffentl</w:t>
          </w:r>
          <w:proofErr w:type="spellEnd"/>
          <w:r>
            <w:rPr>
              <w:b/>
            </w:rPr>
            <w:t>. Verkehrsmittel</w:t>
          </w:r>
        </w:p>
      </w:tc>
      <w:tc>
        <w:tcPr>
          <w:tcW w:w="1400" w:type="dxa"/>
        </w:tcPr>
        <w:p w:rsidR="0047112E" w:rsidRDefault="0047112E">
          <w:pPr>
            <w:pStyle w:val="Fuss2"/>
            <w:rPr>
              <w:b/>
            </w:rPr>
          </w:pPr>
          <w:r>
            <w:rPr>
              <w:b/>
            </w:rPr>
            <w:t>Telefon Vermittlung</w:t>
          </w:r>
        </w:p>
      </w:tc>
      <w:tc>
        <w:tcPr>
          <w:tcW w:w="1691" w:type="dxa"/>
        </w:tcPr>
        <w:p w:rsidR="0047112E" w:rsidRDefault="0047112E">
          <w:pPr>
            <w:pStyle w:val="Fuss2"/>
            <w:jc w:val="right"/>
            <w:rPr>
              <w:b/>
            </w:rPr>
          </w:pPr>
          <w:r>
            <w:rPr>
              <w:b/>
            </w:rPr>
            <w:t>Internet</w:t>
          </w:r>
        </w:p>
      </w:tc>
    </w:tr>
    <w:tr w:rsidR="0047112E">
      <w:trPr>
        <w:trHeight w:val="20"/>
      </w:trPr>
      <w:tc>
        <w:tcPr>
          <w:tcW w:w="1576" w:type="dxa"/>
          <w:vAlign w:val="center"/>
        </w:tcPr>
        <w:p w:rsidR="0047112E" w:rsidRDefault="0047112E">
          <w:pPr>
            <w:pStyle w:val="Fuss2"/>
          </w:pPr>
          <w:proofErr w:type="spellStart"/>
          <w:r>
            <w:t>Roonstraße</w:t>
          </w:r>
          <w:proofErr w:type="spellEnd"/>
          <w:r>
            <w:t xml:space="preserve"> 20</w:t>
          </w:r>
        </w:p>
      </w:tc>
      <w:tc>
        <w:tcPr>
          <w:tcW w:w="1750" w:type="dxa"/>
          <w:vAlign w:val="center"/>
        </w:tcPr>
        <w:p w:rsidR="0047112E" w:rsidRDefault="0047112E">
          <w:pPr>
            <w:pStyle w:val="Fuss2"/>
            <w:tabs>
              <w:tab w:val="left" w:pos="510"/>
              <w:tab w:val="left" w:pos="567"/>
            </w:tabs>
          </w:pPr>
          <w:r>
            <w:t xml:space="preserve">Mo-Do </w:t>
          </w:r>
          <w:r>
            <w:tab/>
          </w:r>
          <w:r>
            <w:tab/>
            <w:t>08.00 - 16.00 Uhr</w:t>
          </w:r>
        </w:p>
      </w:tc>
      <w:tc>
        <w:tcPr>
          <w:tcW w:w="1634" w:type="dxa"/>
          <w:vAlign w:val="center"/>
        </w:tcPr>
        <w:p w:rsidR="0047112E" w:rsidRDefault="0047112E" w:rsidP="00100E20">
          <w:pPr>
            <w:pStyle w:val="Fuss2"/>
            <w:tabs>
              <w:tab w:val="left" w:pos="645"/>
            </w:tabs>
          </w:pPr>
          <w:r>
            <w:t>U-Bahn: U1</w:t>
          </w:r>
        </w:p>
      </w:tc>
      <w:tc>
        <w:tcPr>
          <w:tcW w:w="1400" w:type="dxa"/>
          <w:vAlign w:val="center"/>
        </w:tcPr>
        <w:p w:rsidR="0047112E" w:rsidRDefault="0047112E">
          <w:pPr>
            <w:pStyle w:val="Fuss2"/>
          </w:pPr>
          <w:r>
            <w:t>0911 928-0</w:t>
          </w:r>
        </w:p>
      </w:tc>
      <w:tc>
        <w:tcPr>
          <w:tcW w:w="1691" w:type="dxa"/>
          <w:vAlign w:val="center"/>
        </w:tcPr>
        <w:p w:rsidR="0047112E" w:rsidRDefault="0047112E">
          <w:pPr>
            <w:pStyle w:val="Fuss3"/>
          </w:pPr>
          <w:r>
            <w:t>http://www.arbg.bayern.de</w:t>
          </w:r>
        </w:p>
      </w:tc>
    </w:tr>
    <w:tr w:rsidR="0047112E">
      <w:trPr>
        <w:trHeight w:val="20"/>
      </w:trPr>
      <w:tc>
        <w:tcPr>
          <w:tcW w:w="1576" w:type="dxa"/>
          <w:vAlign w:val="center"/>
        </w:tcPr>
        <w:p w:rsidR="0047112E" w:rsidRDefault="0047112E">
          <w:pPr>
            <w:pStyle w:val="Fuss2"/>
          </w:pPr>
          <w:r>
            <w:t>90429 Nürnberg</w:t>
          </w:r>
        </w:p>
      </w:tc>
      <w:tc>
        <w:tcPr>
          <w:tcW w:w="1750" w:type="dxa"/>
          <w:vAlign w:val="center"/>
        </w:tcPr>
        <w:p w:rsidR="0047112E" w:rsidRDefault="0047112E">
          <w:pPr>
            <w:pStyle w:val="Fuss2"/>
            <w:tabs>
              <w:tab w:val="left" w:pos="510"/>
              <w:tab w:val="left" w:pos="567"/>
            </w:tabs>
          </w:pPr>
          <w:r>
            <w:t>Fr</w:t>
          </w:r>
          <w:r>
            <w:tab/>
          </w:r>
          <w:r>
            <w:tab/>
            <w:t>08.00 - 13.00 Uhr</w:t>
          </w:r>
        </w:p>
      </w:tc>
      <w:tc>
        <w:tcPr>
          <w:tcW w:w="1634" w:type="dxa"/>
          <w:vAlign w:val="center"/>
        </w:tcPr>
        <w:p w:rsidR="0047112E" w:rsidRDefault="0047112E">
          <w:pPr>
            <w:pStyle w:val="Fuss2"/>
            <w:tabs>
              <w:tab w:val="left" w:pos="645"/>
            </w:tabs>
          </w:pPr>
          <w:r>
            <w:t>Bus:       Linie 34</w:t>
          </w:r>
        </w:p>
      </w:tc>
      <w:tc>
        <w:tcPr>
          <w:tcW w:w="1400" w:type="dxa"/>
          <w:vAlign w:val="center"/>
        </w:tcPr>
        <w:p w:rsidR="0047112E" w:rsidRDefault="0047112E">
          <w:pPr>
            <w:pStyle w:val="Fuss2"/>
            <w:rPr>
              <w:b/>
            </w:rPr>
          </w:pPr>
          <w:r>
            <w:rPr>
              <w:b/>
            </w:rPr>
            <w:t>Telefax</w:t>
          </w:r>
        </w:p>
      </w:tc>
      <w:tc>
        <w:tcPr>
          <w:tcW w:w="1691" w:type="dxa"/>
          <w:vAlign w:val="center"/>
        </w:tcPr>
        <w:p w:rsidR="0047112E" w:rsidRDefault="0047112E">
          <w:pPr>
            <w:pStyle w:val="Fuss2"/>
            <w:jc w:val="right"/>
            <w:rPr>
              <w:b/>
            </w:rPr>
          </w:pPr>
        </w:p>
      </w:tc>
    </w:tr>
    <w:tr w:rsidR="0047112E">
      <w:trPr>
        <w:trHeight w:val="20"/>
      </w:trPr>
      <w:tc>
        <w:tcPr>
          <w:tcW w:w="1576" w:type="dxa"/>
          <w:vAlign w:val="center"/>
        </w:tcPr>
        <w:p w:rsidR="0047112E" w:rsidRDefault="0047112E">
          <w:pPr>
            <w:pStyle w:val="Fuss2"/>
          </w:pPr>
        </w:p>
      </w:tc>
      <w:tc>
        <w:tcPr>
          <w:tcW w:w="1750" w:type="dxa"/>
          <w:vAlign w:val="center"/>
        </w:tcPr>
        <w:p w:rsidR="0047112E" w:rsidRDefault="0047112E">
          <w:pPr>
            <w:pStyle w:val="Fuss2"/>
            <w:tabs>
              <w:tab w:val="left" w:pos="510"/>
              <w:tab w:val="left" w:pos="567"/>
            </w:tabs>
          </w:pPr>
        </w:p>
      </w:tc>
      <w:tc>
        <w:tcPr>
          <w:tcW w:w="1634" w:type="dxa"/>
          <w:vAlign w:val="center"/>
        </w:tcPr>
        <w:p w:rsidR="0047112E" w:rsidRDefault="0047112E">
          <w:pPr>
            <w:pStyle w:val="Fuss2"/>
            <w:tabs>
              <w:tab w:val="left" w:pos="645"/>
            </w:tabs>
            <w:rPr>
              <w:b/>
            </w:rPr>
          </w:pPr>
          <w:r>
            <w:rPr>
              <w:b/>
            </w:rPr>
            <w:t xml:space="preserve">Haltestelle: </w:t>
          </w:r>
          <w:proofErr w:type="spellStart"/>
          <w:r>
            <w:rPr>
              <w:b/>
            </w:rPr>
            <w:t>Gostenhof</w:t>
          </w:r>
          <w:proofErr w:type="spellEnd"/>
        </w:p>
      </w:tc>
      <w:tc>
        <w:tcPr>
          <w:tcW w:w="1400" w:type="dxa"/>
          <w:vAlign w:val="center"/>
        </w:tcPr>
        <w:p w:rsidR="0047112E" w:rsidRDefault="0047112E">
          <w:pPr>
            <w:pStyle w:val="Fuss2"/>
          </w:pPr>
          <w:r>
            <w:t>0911 928-2630</w:t>
          </w:r>
        </w:p>
      </w:tc>
      <w:tc>
        <w:tcPr>
          <w:tcW w:w="1691" w:type="dxa"/>
          <w:vAlign w:val="center"/>
        </w:tcPr>
        <w:p w:rsidR="0047112E" w:rsidRDefault="0047112E">
          <w:pPr>
            <w:pStyle w:val="Fuss3"/>
          </w:pPr>
        </w:p>
      </w:tc>
    </w:tr>
  </w:tbl>
  <w:p w:rsidR="0047112E" w:rsidRDefault="004711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D7" w:rsidRDefault="007113D7">
      <w:r>
        <w:separator/>
      </w:r>
    </w:p>
  </w:footnote>
  <w:footnote w:type="continuationSeparator" w:id="0">
    <w:p w:rsidR="007113D7" w:rsidRDefault="0071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61E" w:rsidRDefault="00C4561E">
    <w:pPr>
      <w:pStyle w:val="Kopfzeile"/>
      <w:spacing w:before="240" w:after="480"/>
      <w:jc w:val="center"/>
    </w:pPr>
  </w:p>
  <w:p w:rsidR="00C4561E" w:rsidRDefault="007113D7">
    <w:pPr>
      <w:pStyle w:val="Kopfzeile"/>
      <w:spacing w:before="240" w:after="240"/>
      <w:jc w:val="center"/>
    </w:pPr>
    <w:r>
      <w:t xml:space="preserve">- </w:t>
    </w:r>
    <w:r w:rsidR="00C4561E">
      <w:fldChar w:fldCharType="begin"/>
    </w:r>
    <w:r>
      <w:instrText xml:space="preserve"> PAGE </w:instrText>
    </w:r>
    <w:r w:rsidR="00C4561E">
      <w:fldChar w:fldCharType="separate"/>
    </w:r>
    <w:r w:rsidR="00983A77">
      <w:rPr>
        <w:noProof/>
      </w:rPr>
      <w:t>2</w:t>
    </w:r>
    <w:r w:rsidR="00C4561E">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44" w:rsidRDefault="00704A6B">
    <w:pPr>
      <w:pStyle w:val="Kopfzeile"/>
    </w:pPr>
    <w:r>
      <w:rPr>
        <w:noProof/>
      </w:rPr>
      <mc:AlternateContent>
        <mc:Choice Requires="wps">
          <w:drawing>
            <wp:anchor distT="4294967295" distB="4294967295" distL="114300" distR="114300" simplePos="0" relativeHeight="251658240" behindDoc="0" locked="1" layoutInCell="1" allowOverlap="1">
              <wp:simplePos x="0" y="0"/>
              <wp:positionH relativeFrom="page">
                <wp:posOffset>180340</wp:posOffset>
              </wp:positionH>
              <wp:positionV relativeFrom="page">
                <wp:posOffset>5346699</wp:posOffset>
              </wp:positionV>
              <wp:extent cx="360045" cy="0"/>
              <wp:effectExtent l="0" t="0" r="1905" b="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45" cy="0"/>
                      </a:xfrm>
                      <a:prstGeom prst="line">
                        <a:avLst/>
                      </a:prstGeom>
                      <a:noFill/>
                      <a:ln w="63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5D603A" id="Gerade Verbindung 6"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14.2pt,421pt" to="42.5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" strokecolor="#4a7ebb" strokeweight=".5pt">
              <o:lock v:ext="edit" shapetype="f"/>
              <w10:wrap anchorx="page" anchory="page"/>
              <w10:anchorlock/>
            </v:line>
          </w:pict>
        </mc:Fallback>
      </mc:AlternateContent>
    </w:r>
    <w:r>
      <w:rPr>
        <w:noProof/>
      </w:rPr>
      <mc:AlternateContent>
        <mc:Choice Requires="wps">
          <w:drawing>
            <wp:anchor distT="4294967295" distB="4294967295" distL="114300" distR="114300" simplePos="0" relativeHeight="251657216" behindDoc="0" locked="1" layoutInCell="1" allowOverlap="1">
              <wp:simplePos x="0" y="0"/>
              <wp:positionH relativeFrom="page">
                <wp:posOffset>180340</wp:posOffset>
              </wp:positionH>
              <wp:positionV relativeFrom="page">
                <wp:posOffset>3780789</wp:posOffset>
              </wp:positionV>
              <wp:extent cx="179705" cy="0"/>
              <wp:effectExtent l="0" t="0" r="10795"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63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617CF8" id="Gerade Verbindung 4"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" strokecolor="#4a7ebb" strokeweight=".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FDF"/>
    <w:multiLevelType w:val="multilevel"/>
    <w:tmpl w:val="FA60C746"/>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right"/>
      <w:pPr>
        <w:tabs>
          <w:tab w:val="num" w:pos="1077"/>
        </w:tabs>
        <w:ind w:left="1077" w:hanging="357"/>
      </w:pPr>
    </w:lvl>
    <w:lvl w:ilvl="3">
      <w:start w:val="1"/>
      <w:numFmt w:val="bullet"/>
      <w:lvlText w:val="-"/>
      <w:lvlJc w:val="left"/>
      <w:pPr>
        <w:tabs>
          <w:tab w:val="num" w:pos="2804"/>
        </w:tabs>
        <w:ind w:left="2804" w:hanging="284"/>
      </w:pPr>
      <w:rPr>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5F532A"/>
    <w:multiLevelType w:val="multilevel"/>
    <w:tmpl w:val="92369772"/>
    <w:lvl w:ilvl="0">
      <w:start w:val="1"/>
      <w:numFmt w:val="bullet"/>
      <w:lvlText w:val="-"/>
      <w:lvlJc w:val="left"/>
      <w:pPr>
        <w:tabs>
          <w:tab w:val="num" w:pos="357"/>
        </w:tabs>
        <w:ind w:left="357" w:hanging="357"/>
      </w:pPr>
      <w:rPr>
        <w:sz w:val="16"/>
      </w:rPr>
    </w:lvl>
    <w:lvl w:ilvl="1">
      <w:start w:val="1"/>
      <w:numFmt w:val="bullet"/>
      <w:lvlText w:val="o"/>
      <w:lvlJc w:val="left"/>
      <w:pPr>
        <w:tabs>
          <w:tab w:val="num" w:pos="720"/>
        </w:tabs>
        <w:ind w:left="720" w:hanging="363"/>
      </w:pPr>
      <w:rPr>
        <w:rFonts w:ascii="Courier New" w:hAnsi="Courier New"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026FD"/>
    <w:multiLevelType w:val="hybridMultilevel"/>
    <w:tmpl w:val="914A2B04"/>
    <w:lvl w:ilvl="0" w:tplc="3CC825B2">
      <w:start w:val="1"/>
      <w:numFmt w:val="bullet"/>
      <w:lvlText w:val=""/>
      <w:lvlJc w:val="left"/>
      <w:pPr>
        <w:ind w:left="720" w:hanging="360"/>
      </w:pPr>
      <w:rPr>
        <w:rFonts w:ascii="Symbol" w:hAnsi="Symbol" w:hint="default"/>
        <w:b/>
        <w:i w:val="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44879"/>
    <w:multiLevelType w:val="hybridMultilevel"/>
    <w:tmpl w:val="602C0AD8"/>
    <w:lvl w:ilvl="0" w:tplc="63DE9504">
      <w:start w:val="1"/>
      <w:numFmt w:val="decimal"/>
      <w:lvlText w:val="%1."/>
      <w:lvlJc w:val="left"/>
      <w:pPr>
        <w:tabs>
          <w:tab w:val="num" w:pos="1800"/>
        </w:tabs>
        <w:ind w:left="180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1B0C5C0D"/>
    <w:multiLevelType w:val="hybridMultilevel"/>
    <w:tmpl w:val="341A1A00"/>
    <w:lvl w:ilvl="0" w:tplc="3FCE12D8">
      <w:start w:val="1"/>
      <w:numFmt w:val="bullet"/>
      <w:pStyle w:val="AbsAufz"/>
      <w:lvlText w:val="-"/>
      <w:lvlJc w:val="left"/>
      <w:pPr>
        <w:tabs>
          <w:tab w:val="num" w:pos="567"/>
        </w:tabs>
        <w:ind w:left="567" w:hanging="283"/>
      </w:pPr>
      <w:rPr>
        <w:sz w:val="16"/>
      </w:rPr>
    </w:lvl>
    <w:lvl w:ilvl="1" w:tplc="49967810">
      <w:start w:val="1"/>
      <w:numFmt w:val="decimal"/>
      <w:lvlText w:val="%2."/>
      <w:lvlJc w:val="left"/>
      <w:pPr>
        <w:tabs>
          <w:tab w:val="num" w:pos="1364"/>
        </w:tabs>
        <w:ind w:left="136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43AE3E8F"/>
    <w:multiLevelType w:val="hybridMultilevel"/>
    <w:tmpl w:val="B130F2EC"/>
    <w:lvl w:ilvl="0" w:tplc="886E73E0">
      <w:start w:val="1"/>
      <w:numFmt w:val="bullet"/>
      <w:lvlText w:val="-"/>
      <w:lvlJc w:val="left"/>
      <w:pPr>
        <w:tabs>
          <w:tab w:val="num" w:pos="720"/>
        </w:tabs>
        <w:ind w:left="720" w:hanging="360"/>
      </w:pPr>
      <w:rPr>
        <w:sz w:val="16"/>
      </w:rPr>
    </w:lvl>
    <w:lvl w:ilvl="1" w:tplc="49967810">
      <w:start w:val="1"/>
      <w:numFmt w:val="decimal"/>
      <w:pStyle w:val="berschrift2"/>
      <w:lvlText w:val="%2."/>
      <w:lvlJc w:val="left"/>
      <w:pPr>
        <w:tabs>
          <w:tab w:val="num" w:pos="1364"/>
        </w:tabs>
        <w:ind w:left="136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62DA0EBA"/>
    <w:multiLevelType w:val="hybridMultilevel"/>
    <w:tmpl w:val="26CE104E"/>
    <w:lvl w:ilvl="0" w:tplc="3AEA9CD0">
      <w:start w:val="1"/>
      <w:numFmt w:val="decimal"/>
      <w:pStyle w:val="Antrag"/>
      <w:lvlText w:val="%1."/>
      <w:lvlJc w:val="left"/>
      <w:pPr>
        <w:tabs>
          <w:tab w:val="num" w:pos="1004"/>
        </w:tabs>
        <w:ind w:left="100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7AE0445E"/>
    <w:multiLevelType w:val="hybridMultilevel"/>
    <w:tmpl w:val="117E6B08"/>
    <w:lvl w:ilvl="0" w:tplc="762ACB40">
      <w:start w:val="1"/>
      <w:numFmt w:val="decimal"/>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0"/>
  <w:doNotHyphenateCaps/>
  <w:noPunctuationKerning/>
  <w:characterSpacingControl w:val="doNotCompress"/>
  <w:ignoreMixedContent/>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44"/>
    <w:rsid w:val="000914F1"/>
    <w:rsid w:val="000B7A90"/>
    <w:rsid w:val="00100035"/>
    <w:rsid w:val="00142038"/>
    <w:rsid w:val="00224980"/>
    <w:rsid w:val="002C7D4D"/>
    <w:rsid w:val="00336ABB"/>
    <w:rsid w:val="00340502"/>
    <w:rsid w:val="003B1105"/>
    <w:rsid w:val="003C2548"/>
    <w:rsid w:val="003D5035"/>
    <w:rsid w:val="00463644"/>
    <w:rsid w:val="0047112E"/>
    <w:rsid w:val="004C4F13"/>
    <w:rsid w:val="0050635D"/>
    <w:rsid w:val="005315EF"/>
    <w:rsid w:val="005E2B7D"/>
    <w:rsid w:val="00704A6B"/>
    <w:rsid w:val="007113D7"/>
    <w:rsid w:val="00762C30"/>
    <w:rsid w:val="00982EBC"/>
    <w:rsid w:val="00983A77"/>
    <w:rsid w:val="00C4561E"/>
    <w:rsid w:val="00D513CE"/>
    <w:rsid w:val="00D878A2"/>
    <w:rsid w:val="00EF519E"/>
    <w:rsid w:val="00F506E5"/>
  </w:rsids>
  <m:mathPr>
    <m:mathFont m:val="Cambria Math"/>
    <m:brkBin m:val="before"/>
    <m:brkBinSub m:val="--"/>
    <m:smallFrac m:val="0"/>
    <m:dispDef/>
    <m:lMargin m:val="0"/>
    <m:rMargin m:val="0"/>
    <m:defJc m:val="centerGroup"/>
    <m:wrapIndent m:val="1440"/>
    <m:intLim m:val="subSup"/>
    <m:naryLim m:val="undOvr"/>
  </m:mathPr>
  <w:attachedSchema w:val="Eureka-GSW"/>
  <w:attachedSchema w:val="Eureka-Formatierung"/>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E2347"/>
  <w15:docId w15:val="{2F9DE6EB-F360-4F54-AD20-EF764675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561E"/>
    <w:rPr>
      <w:rFonts w:ascii="Arial" w:hAnsi="Arial"/>
      <w:sz w:val="22"/>
      <w:szCs w:val="24"/>
    </w:rPr>
  </w:style>
  <w:style w:type="paragraph" w:styleId="berschrift2">
    <w:name w:val="heading 2"/>
    <w:basedOn w:val="Standard"/>
    <w:next w:val="Standard"/>
    <w:link w:val="berschrift2Zchn"/>
    <w:qFormat/>
    <w:rsid w:val="00C4561E"/>
    <w:pPr>
      <w:keepNext/>
      <w:numPr>
        <w:ilvl w:val="1"/>
        <w:numId w:val="2"/>
      </w:numPr>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C4561E"/>
    <w:rPr>
      <w:rFonts w:ascii="Cambria" w:eastAsia="Times New Roman" w:hAnsi="Cambria" w:cs="Times New Roman"/>
      <w:b/>
      <w:bCs/>
      <w:color w:val="4F81BD"/>
      <w:sz w:val="26"/>
      <w:szCs w:val="26"/>
    </w:rPr>
  </w:style>
  <w:style w:type="paragraph" w:styleId="Kopfzeile">
    <w:name w:val="header"/>
    <w:basedOn w:val="Standard"/>
    <w:link w:val="KopfzeileZchn"/>
    <w:rsid w:val="00C4561E"/>
    <w:pPr>
      <w:tabs>
        <w:tab w:val="center" w:pos="4536"/>
        <w:tab w:val="right" w:pos="9072"/>
      </w:tabs>
    </w:pPr>
  </w:style>
  <w:style w:type="character" w:customStyle="1" w:styleId="KopfzeileZchn">
    <w:name w:val="Kopfzeile Zchn"/>
    <w:link w:val="Kopfzeile"/>
    <w:rsid w:val="00C4561E"/>
    <w:rPr>
      <w:rFonts w:ascii="Arial" w:hAnsi="Arial"/>
      <w:sz w:val="22"/>
      <w:szCs w:val="24"/>
    </w:rPr>
  </w:style>
  <w:style w:type="paragraph" w:styleId="Fuzeile">
    <w:name w:val="footer"/>
    <w:basedOn w:val="Standard"/>
    <w:link w:val="FuzeileZchn"/>
    <w:rsid w:val="00C4561E"/>
    <w:pPr>
      <w:tabs>
        <w:tab w:val="center" w:pos="4536"/>
        <w:tab w:val="right" w:pos="9072"/>
      </w:tabs>
    </w:pPr>
  </w:style>
  <w:style w:type="character" w:customStyle="1" w:styleId="FuzeileZchn">
    <w:name w:val="Fußzeile Zchn"/>
    <w:link w:val="Fuzeile"/>
    <w:rsid w:val="00C4561E"/>
    <w:rPr>
      <w:rFonts w:ascii="Arial" w:hAnsi="Arial"/>
      <w:sz w:val="22"/>
      <w:szCs w:val="24"/>
    </w:rPr>
  </w:style>
  <w:style w:type="paragraph" w:styleId="Dokumentstruktur">
    <w:name w:val="Document Map"/>
    <w:basedOn w:val="Standard"/>
    <w:link w:val="DokumentstrukturZchn"/>
    <w:rsid w:val="00C4561E"/>
    <w:pPr>
      <w:shd w:val="clear" w:color="auto" w:fill="000080"/>
    </w:pPr>
    <w:rPr>
      <w:rFonts w:ascii="Tahoma" w:hAnsi="Tahoma" w:cs="Tahoma"/>
      <w:sz w:val="20"/>
      <w:szCs w:val="20"/>
    </w:rPr>
  </w:style>
  <w:style w:type="character" w:customStyle="1" w:styleId="DokumentstrukturZchn">
    <w:name w:val="Dokumentstruktur Zchn"/>
    <w:link w:val="Dokumentstruktur"/>
    <w:rsid w:val="00C4561E"/>
    <w:rPr>
      <w:rFonts w:ascii="Tahoma" w:hAnsi="Tahoma" w:cs="Tahoma"/>
      <w:sz w:val="16"/>
      <w:szCs w:val="16"/>
    </w:rPr>
  </w:style>
  <w:style w:type="character" w:customStyle="1" w:styleId="GerichtZchnZchn">
    <w:name w:val="Gericht Zchn Zchn"/>
    <w:link w:val="Gericht"/>
    <w:locked/>
    <w:rsid w:val="00C4561E"/>
    <w:rPr>
      <w:rFonts w:ascii="Arial" w:hAnsi="Arial" w:cs="Arial" w:hint="default"/>
      <w:sz w:val="32"/>
      <w:szCs w:val="32"/>
      <w:lang w:val="de-DE" w:eastAsia="de-DE" w:bidi="ar-SA"/>
    </w:rPr>
  </w:style>
  <w:style w:type="paragraph" w:customStyle="1" w:styleId="Gericht">
    <w:name w:val="Gericht"/>
    <w:basedOn w:val="Standard"/>
    <w:link w:val="GerichtZchnZchn"/>
    <w:rsid w:val="00C4561E"/>
    <w:pPr>
      <w:jc w:val="right"/>
    </w:pPr>
    <w:rPr>
      <w:sz w:val="32"/>
      <w:szCs w:val="32"/>
    </w:rPr>
  </w:style>
  <w:style w:type="paragraph" w:customStyle="1" w:styleId="wegen">
    <w:name w:val="wegen"/>
    <w:basedOn w:val="Standard"/>
    <w:next w:val="Standard"/>
    <w:rsid w:val="00C4561E"/>
    <w:pPr>
      <w:spacing w:before="240" w:after="240"/>
    </w:pPr>
    <w:rPr>
      <w:b/>
      <w:sz w:val="24"/>
      <w:szCs w:val="20"/>
    </w:rPr>
  </w:style>
  <w:style w:type="character" w:customStyle="1" w:styleId="AbsUnterschriftZchn">
    <w:name w:val="AbsUnterschrift Zchn"/>
    <w:link w:val="AbsUnterschrift"/>
    <w:locked/>
    <w:rsid w:val="00C4561E"/>
    <w:rPr>
      <w:rFonts w:ascii="Arial" w:hAnsi="Arial" w:cs="Arial" w:hint="default"/>
      <w:sz w:val="22"/>
      <w:szCs w:val="24"/>
      <w:lang w:val="de-DE" w:eastAsia="de-DE" w:bidi="ar-SA"/>
    </w:rPr>
  </w:style>
  <w:style w:type="paragraph" w:customStyle="1" w:styleId="AbsUnterschrift">
    <w:name w:val="AbsUnterschrift"/>
    <w:basedOn w:val="Standard"/>
    <w:link w:val="AbsUnterschriftZchn"/>
    <w:rsid w:val="00C4561E"/>
    <w:pPr>
      <w:tabs>
        <w:tab w:val="center" w:pos="4394"/>
        <w:tab w:val="right" w:pos="8789"/>
      </w:tabs>
      <w:spacing w:before="560"/>
    </w:pPr>
  </w:style>
  <w:style w:type="character" w:customStyle="1" w:styleId="AbsEingeZchn">
    <w:name w:val="AbsEinge Zchn"/>
    <w:link w:val="AbsEinge"/>
    <w:locked/>
    <w:rsid w:val="00C4561E"/>
    <w:rPr>
      <w:rFonts w:ascii="Arial" w:hAnsi="Arial" w:cs="Arial" w:hint="default"/>
      <w:sz w:val="22"/>
      <w:szCs w:val="24"/>
      <w:lang w:val="de-DE" w:eastAsia="de-DE" w:bidi="ar-SA"/>
    </w:rPr>
  </w:style>
  <w:style w:type="paragraph" w:customStyle="1" w:styleId="AbsEinge">
    <w:name w:val="AbsEinge"/>
    <w:basedOn w:val="Standard"/>
    <w:link w:val="AbsEingeZchn"/>
    <w:rsid w:val="00C4561E"/>
    <w:pPr>
      <w:spacing w:before="240"/>
      <w:ind w:left="680"/>
    </w:pPr>
  </w:style>
  <w:style w:type="character" w:customStyle="1" w:styleId="AbsAufzZchnZchn">
    <w:name w:val="AbsAufz Zchn Zchn"/>
    <w:link w:val="AbsAufz"/>
    <w:locked/>
    <w:rsid w:val="00C4561E"/>
    <w:rPr>
      <w:rFonts w:ascii="Arial" w:hAnsi="Arial" w:cs="Arial" w:hint="default"/>
      <w:sz w:val="22"/>
      <w:szCs w:val="24"/>
      <w:lang w:val="de-DE" w:eastAsia="de-DE" w:bidi="ar-SA"/>
    </w:rPr>
  </w:style>
  <w:style w:type="paragraph" w:customStyle="1" w:styleId="AbsAufz">
    <w:name w:val="AbsAufz"/>
    <w:basedOn w:val="Standard"/>
    <w:link w:val="AbsAufzZchnZchn"/>
    <w:rsid w:val="00C4561E"/>
    <w:pPr>
      <w:numPr>
        <w:numId w:val="4"/>
      </w:numPr>
      <w:spacing w:before="240"/>
    </w:pPr>
  </w:style>
  <w:style w:type="paragraph" w:customStyle="1" w:styleId="AbsUnterschriftProt">
    <w:name w:val="AbsUnterschriftProt"/>
    <w:basedOn w:val="Standard"/>
    <w:rsid w:val="00C4561E"/>
    <w:pPr>
      <w:tabs>
        <w:tab w:val="center" w:pos="7371"/>
      </w:tabs>
      <w:spacing w:before="560"/>
    </w:pPr>
    <w:rPr>
      <w:vanish/>
      <w:szCs w:val="22"/>
    </w:rPr>
  </w:style>
  <w:style w:type="paragraph" w:customStyle="1" w:styleId="SText">
    <w:name w:val="ÜSText"/>
    <w:basedOn w:val="Standard"/>
    <w:next w:val="Standard"/>
    <w:rsid w:val="00C4561E"/>
    <w:pPr>
      <w:spacing w:before="240" w:after="240"/>
      <w:jc w:val="center"/>
    </w:pPr>
    <w:rPr>
      <w:b/>
      <w:spacing w:val="40"/>
      <w:szCs w:val="22"/>
    </w:rPr>
  </w:style>
  <w:style w:type="paragraph" w:customStyle="1" w:styleId="Rechtsantragstelle">
    <w:name w:val="Rechtsantragstelle"/>
    <w:basedOn w:val="Standard"/>
    <w:rsid w:val="00C4561E"/>
    <w:pPr>
      <w:spacing w:after="80"/>
    </w:pPr>
    <w:rPr>
      <w:b/>
      <w:sz w:val="24"/>
    </w:rPr>
  </w:style>
  <w:style w:type="character" w:customStyle="1" w:styleId="AuswKammernZchn">
    <w:name w:val="AuswKammern Zchn"/>
    <w:link w:val="AuswKammern"/>
    <w:locked/>
    <w:rsid w:val="00C4561E"/>
    <w:rPr>
      <w:rFonts w:ascii="Arial" w:hAnsi="Arial" w:cs="Arial" w:hint="default"/>
      <w:sz w:val="28"/>
      <w:szCs w:val="28"/>
      <w:lang w:val="de-DE" w:eastAsia="de-DE" w:bidi="ar-SA"/>
    </w:rPr>
  </w:style>
  <w:style w:type="paragraph" w:customStyle="1" w:styleId="AuswKammern">
    <w:name w:val="AuswKammern"/>
    <w:basedOn w:val="Standard"/>
    <w:link w:val="AuswKammernZchn"/>
    <w:rsid w:val="00C4561E"/>
    <w:pPr>
      <w:jc w:val="right"/>
    </w:pPr>
    <w:rPr>
      <w:sz w:val="28"/>
      <w:szCs w:val="28"/>
    </w:rPr>
  </w:style>
  <w:style w:type="character" w:customStyle="1" w:styleId="GerichtstagZchn">
    <w:name w:val="Gerichtstag Zchn"/>
    <w:link w:val="Gerichtstag"/>
    <w:locked/>
    <w:rsid w:val="00C4561E"/>
    <w:rPr>
      <w:rFonts w:ascii="Arial" w:hAnsi="Arial" w:cs="Arial" w:hint="default"/>
      <w:sz w:val="28"/>
      <w:szCs w:val="28"/>
      <w:lang w:val="de-DE" w:eastAsia="de-DE" w:bidi="ar-SA"/>
    </w:rPr>
  </w:style>
  <w:style w:type="paragraph" w:customStyle="1" w:styleId="Gerichtstag">
    <w:name w:val="Gerichtstag"/>
    <w:basedOn w:val="Standard"/>
    <w:link w:val="GerichtstagZchn"/>
    <w:rsid w:val="00C4561E"/>
    <w:pPr>
      <w:jc w:val="right"/>
    </w:pPr>
    <w:rPr>
      <w:sz w:val="28"/>
      <w:szCs w:val="28"/>
    </w:rPr>
  </w:style>
  <w:style w:type="character" w:customStyle="1" w:styleId="AktenzeichenZchn">
    <w:name w:val="Aktenzeichen Zchn"/>
    <w:link w:val="Aktenzeichen"/>
    <w:locked/>
    <w:rsid w:val="00C4561E"/>
    <w:rPr>
      <w:rFonts w:ascii="Arial" w:hAnsi="Arial" w:cs="Arial" w:hint="default"/>
      <w:b/>
      <w:bCs w:val="0"/>
      <w:sz w:val="24"/>
      <w:szCs w:val="22"/>
      <w:lang w:val="de-DE" w:eastAsia="de-DE" w:bidi="ar-SA"/>
    </w:rPr>
  </w:style>
  <w:style w:type="paragraph" w:customStyle="1" w:styleId="Aktenzeichen">
    <w:name w:val="Aktenzeichen"/>
    <w:basedOn w:val="Standard"/>
    <w:link w:val="AktenzeichenZchn"/>
    <w:rsid w:val="00C4561E"/>
    <w:pPr>
      <w:tabs>
        <w:tab w:val="left" w:pos="6804"/>
      </w:tabs>
      <w:spacing w:before="120" w:after="120"/>
    </w:pPr>
    <w:rPr>
      <w:b/>
      <w:sz w:val="24"/>
      <w:szCs w:val="22"/>
    </w:rPr>
  </w:style>
  <w:style w:type="character" w:customStyle="1" w:styleId="ODZchn">
    <w:name w:val="OD Zchn"/>
    <w:link w:val="OD"/>
    <w:locked/>
    <w:rsid w:val="00C4561E"/>
    <w:rPr>
      <w:rFonts w:ascii="Arial" w:hAnsi="Arial" w:cs="Arial" w:hint="default"/>
      <w:sz w:val="22"/>
      <w:szCs w:val="22"/>
      <w:lang w:val="de-DE" w:eastAsia="de-DE" w:bidi="ar-SA"/>
    </w:rPr>
  </w:style>
  <w:style w:type="paragraph" w:customStyle="1" w:styleId="OD">
    <w:name w:val="OD"/>
    <w:basedOn w:val="Standard"/>
    <w:link w:val="ODZchn"/>
    <w:rsid w:val="00C4561E"/>
    <w:pPr>
      <w:tabs>
        <w:tab w:val="left" w:pos="6804"/>
      </w:tabs>
      <w:spacing w:before="120" w:after="120"/>
      <w:jc w:val="right"/>
    </w:pPr>
    <w:rPr>
      <w:szCs w:val="22"/>
    </w:rPr>
  </w:style>
  <w:style w:type="paragraph" w:customStyle="1" w:styleId="Entscheidungsart">
    <w:name w:val="Entscheidungsart"/>
    <w:basedOn w:val="Standard"/>
    <w:rsid w:val="00C4561E"/>
    <w:pPr>
      <w:spacing w:before="360" w:after="360"/>
      <w:jc w:val="center"/>
      <w:outlineLvl w:val="0"/>
    </w:pPr>
    <w:rPr>
      <w:b/>
      <w:sz w:val="36"/>
      <w:szCs w:val="36"/>
      <w:u w:val="single"/>
    </w:rPr>
  </w:style>
  <w:style w:type="paragraph" w:customStyle="1" w:styleId="Dolm">
    <w:name w:val="Dolm"/>
    <w:basedOn w:val="Standard"/>
    <w:rsid w:val="00C4561E"/>
    <w:pPr>
      <w:tabs>
        <w:tab w:val="left" w:pos="6804"/>
      </w:tabs>
      <w:spacing w:after="240"/>
      <w:jc w:val="center"/>
    </w:pPr>
  </w:style>
  <w:style w:type="paragraph" w:customStyle="1" w:styleId="Verfahrensart">
    <w:name w:val="Verfahrensart"/>
    <w:basedOn w:val="Standard"/>
    <w:rsid w:val="00C4561E"/>
    <w:pPr>
      <w:tabs>
        <w:tab w:val="left" w:pos="6804"/>
      </w:tabs>
      <w:spacing w:before="240" w:after="240"/>
      <w:jc w:val="center"/>
    </w:pPr>
    <w:rPr>
      <w:sz w:val="24"/>
    </w:rPr>
  </w:style>
  <w:style w:type="paragraph" w:customStyle="1" w:styleId="Parteiart">
    <w:name w:val="Parteiart"/>
    <w:basedOn w:val="Standard"/>
    <w:rsid w:val="00C4561E"/>
    <w:pPr>
      <w:tabs>
        <w:tab w:val="left" w:pos="6804"/>
      </w:tabs>
      <w:spacing w:before="240"/>
      <w:ind w:hanging="360"/>
    </w:pPr>
  </w:style>
  <w:style w:type="paragraph" w:customStyle="1" w:styleId="Stellung1Instanz">
    <w:name w:val="Stellung1Instanz"/>
    <w:basedOn w:val="Parteiart"/>
    <w:rsid w:val="00C4561E"/>
    <w:pPr>
      <w:spacing w:before="0"/>
      <w:ind w:hanging="357"/>
      <w:jc w:val="right"/>
    </w:pPr>
  </w:style>
  <w:style w:type="paragraph" w:customStyle="1" w:styleId="Prozessbevollmchtigte">
    <w:name w:val="Prozessbevollmächtigte"/>
    <w:basedOn w:val="Parteiart"/>
    <w:rsid w:val="00C4561E"/>
    <w:pPr>
      <w:spacing w:before="0"/>
      <w:ind w:firstLine="0"/>
    </w:pPr>
    <w:rPr>
      <w:u w:val="single"/>
    </w:rPr>
  </w:style>
  <w:style w:type="paragraph" w:customStyle="1" w:styleId="Partei">
    <w:name w:val="Partei"/>
    <w:basedOn w:val="Parteiart"/>
    <w:rsid w:val="00C4561E"/>
    <w:pPr>
      <w:spacing w:before="0"/>
      <w:ind w:hanging="357"/>
    </w:pPr>
  </w:style>
  <w:style w:type="character" w:customStyle="1" w:styleId="UberschriftZchn">
    <w:name w:val="Uberschrift Zchn"/>
    <w:link w:val="Uberschrift"/>
    <w:locked/>
    <w:rsid w:val="00C4561E"/>
    <w:rPr>
      <w:rFonts w:ascii="Arial" w:hAnsi="Arial" w:cs="Arial" w:hint="default"/>
      <w:b/>
      <w:bCs w:val="0"/>
      <w:sz w:val="36"/>
      <w:szCs w:val="36"/>
      <w:u w:val="single"/>
      <w:lang w:val="de-DE" w:eastAsia="de-DE" w:bidi="ar-SA"/>
    </w:rPr>
  </w:style>
  <w:style w:type="paragraph" w:customStyle="1" w:styleId="Uberschrift">
    <w:name w:val="Uberschrift"/>
    <w:basedOn w:val="Standard"/>
    <w:link w:val="UberschriftZchn"/>
    <w:rsid w:val="00C4561E"/>
    <w:pPr>
      <w:jc w:val="center"/>
    </w:pPr>
    <w:rPr>
      <w:b/>
      <w:sz w:val="36"/>
      <w:szCs w:val="36"/>
      <w:u w:val="single"/>
    </w:rPr>
  </w:style>
  <w:style w:type="character" w:customStyle="1" w:styleId="AbsTextZchn">
    <w:name w:val="AbsText Zchn"/>
    <w:link w:val="AbsText"/>
    <w:locked/>
    <w:rsid w:val="00C4561E"/>
    <w:rPr>
      <w:rFonts w:ascii="Arial" w:hAnsi="Arial" w:cs="Arial" w:hint="default"/>
      <w:sz w:val="22"/>
      <w:szCs w:val="24"/>
      <w:lang w:val="de-DE" w:eastAsia="de-DE" w:bidi="ar-SA"/>
    </w:rPr>
  </w:style>
  <w:style w:type="paragraph" w:customStyle="1" w:styleId="AbsText">
    <w:name w:val="AbsText"/>
    <w:basedOn w:val="Standard"/>
    <w:link w:val="AbsTextZchn"/>
    <w:rsid w:val="00C4561E"/>
    <w:pPr>
      <w:spacing w:before="240"/>
    </w:pPr>
  </w:style>
  <w:style w:type="paragraph" w:customStyle="1" w:styleId="AbsZusammen">
    <w:name w:val="AbsZusammen"/>
    <w:basedOn w:val="Standard"/>
    <w:rsid w:val="00C4561E"/>
  </w:style>
  <w:style w:type="paragraph" w:customStyle="1" w:styleId="SAntrag">
    <w:name w:val="ÜSAntrag"/>
    <w:basedOn w:val="Standard"/>
    <w:rsid w:val="00C4561E"/>
    <w:pPr>
      <w:spacing w:before="240"/>
    </w:pPr>
  </w:style>
  <w:style w:type="paragraph" w:customStyle="1" w:styleId="Antrag">
    <w:name w:val="Antrag"/>
    <w:basedOn w:val="Standard"/>
    <w:rsid w:val="00C4561E"/>
    <w:pPr>
      <w:numPr>
        <w:numId w:val="6"/>
      </w:numPr>
      <w:spacing w:before="240"/>
    </w:pPr>
    <w:rPr>
      <w:szCs w:val="22"/>
    </w:rPr>
  </w:style>
  <w:style w:type="paragraph" w:customStyle="1" w:styleId="AntragFort">
    <w:name w:val="AntragFort"/>
    <w:basedOn w:val="Antrag"/>
    <w:rsid w:val="00C4561E"/>
    <w:pPr>
      <w:numPr>
        <w:numId w:val="0"/>
      </w:numPr>
      <w:spacing w:before="0"/>
      <w:ind w:left="1004"/>
    </w:pPr>
  </w:style>
  <w:style w:type="paragraph" w:customStyle="1" w:styleId="gegen">
    <w:name w:val="gegen"/>
    <w:basedOn w:val="Standard"/>
    <w:rsid w:val="00C4561E"/>
    <w:pPr>
      <w:spacing w:before="240" w:after="240"/>
      <w:jc w:val="center"/>
    </w:pPr>
    <w:rPr>
      <w:b/>
      <w:sz w:val="28"/>
    </w:rPr>
  </w:style>
  <w:style w:type="paragraph" w:customStyle="1" w:styleId="Parteiartandere">
    <w:name w:val="Parteiart_andere"/>
    <w:basedOn w:val="Standard"/>
    <w:rsid w:val="00C4561E"/>
    <w:pPr>
      <w:spacing w:before="240"/>
    </w:pPr>
  </w:style>
  <w:style w:type="paragraph" w:customStyle="1" w:styleId="Wappen">
    <w:name w:val="Wappen"/>
    <w:basedOn w:val="Standard"/>
    <w:rsid w:val="00C4561E"/>
    <w:pPr>
      <w:spacing w:after="60"/>
      <w:jc w:val="right"/>
    </w:pPr>
  </w:style>
  <w:style w:type="paragraph" w:customStyle="1" w:styleId="AnredeEAR">
    <w:name w:val="AnredeEAR"/>
    <w:basedOn w:val="Standard"/>
    <w:rsid w:val="00C4561E"/>
    <w:pPr>
      <w:widowControl w:val="0"/>
      <w:spacing w:before="120" w:after="120"/>
    </w:pPr>
  </w:style>
  <w:style w:type="paragraph" w:customStyle="1" w:styleId="ex">
    <w:name w:val="ex"/>
    <w:basedOn w:val="Standard"/>
    <w:rsid w:val="00C4561E"/>
    <w:pPr>
      <w:widowControl w:val="0"/>
      <w:spacing w:before="240"/>
      <w:ind w:left="720"/>
    </w:pPr>
  </w:style>
  <w:style w:type="character" w:customStyle="1" w:styleId="pxZchn">
    <w:name w:val="px Zchn"/>
    <w:link w:val="px"/>
    <w:locked/>
    <w:rsid w:val="00C4561E"/>
    <w:rPr>
      <w:rFonts w:ascii="Arial" w:hAnsi="Arial" w:cs="Arial" w:hint="default"/>
      <w:sz w:val="22"/>
      <w:szCs w:val="24"/>
      <w:lang w:val="de-DE" w:eastAsia="de-DE" w:bidi="ar-SA"/>
    </w:rPr>
  </w:style>
  <w:style w:type="paragraph" w:customStyle="1" w:styleId="px">
    <w:name w:val="px"/>
    <w:basedOn w:val="Standard"/>
    <w:link w:val="pxZchn"/>
    <w:rsid w:val="00C4561E"/>
    <w:pPr>
      <w:widowControl w:val="0"/>
      <w:spacing w:before="240"/>
    </w:pPr>
  </w:style>
  <w:style w:type="paragraph" w:customStyle="1" w:styleId="zx">
    <w:name w:val="zx"/>
    <w:basedOn w:val="Standard"/>
    <w:rsid w:val="00C4561E"/>
    <w:pPr>
      <w:spacing w:before="240"/>
      <w:jc w:val="center"/>
    </w:pPr>
    <w:rPr>
      <w:lang w:val="en-GB"/>
    </w:rPr>
  </w:style>
  <w:style w:type="character" w:customStyle="1" w:styleId="AbsTerminZchn">
    <w:name w:val="AbsTermin Zchn"/>
    <w:link w:val="AbsTermin"/>
    <w:locked/>
    <w:rsid w:val="00C4561E"/>
    <w:rPr>
      <w:rFonts w:ascii="Arial" w:hAnsi="Arial" w:cs="Arial" w:hint="default"/>
      <w:bCs/>
      <w:sz w:val="22"/>
      <w:szCs w:val="24"/>
      <w:lang w:val="de-DE" w:eastAsia="de-DE" w:bidi="ar-SA"/>
    </w:rPr>
  </w:style>
  <w:style w:type="paragraph" w:customStyle="1" w:styleId="AbsTermin">
    <w:name w:val="AbsTermin"/>
    <w:basedOn w:val="Standard"/>
    <w:link w:val="AbsTerminZchn"/>
    <w:rsid w:val="00C4561E"/>
    <w:pPr>
      <w:spacing w:before="240" w:after="240" w:line="360" w:lineRule="auto"/>
    </w:pPr>
    <w:rPr>
      <w:bCs/>
    </w:rPr>
  </w:style>
  <w:style w:type="table" w:customStyle="1" w:styleId="Tabellengitternetz">
    <w:name w:val="Tabellengitternetz"/>
    <w:basedOn w:val="NormaleTabelle"/>
    <w:rsid w:val="00C456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63644"/>
    <w:rPr>
      <w:rFonts w:ascii="Tahoma" w:hAnsi="Tahoma" w:cs="Tahoma"/>
      <w:sz w:val="16"/>
      <w:szCs w:val="16"/>
    </w:rPr>
  </w:style>
  <w:style w:type="character" w:customStyle="1" w:styleId="SprechblasentextZchn">
    <w:name w:val="Sprechblasentext Zchn"/>
    <w:link w:val="Sprechblasentext"/>
    <w:rsid w:val="00463644"/>
    <w:rPr>
      <w:rFonts w:ascii="Tahoma" w:hAnsi="Tahoma" w:cs="Tahoma"/>
      <w:sz w:val="16"/>
      <w:szCs w:val="16"/>
    </w:rPr>
  </w:style>
  <w:style w:type="paragraph" w:customStyle="1" w:styleId="Fuss2">
    <w:name w:val="Fuss2"/>
    <w:basedOn w:val="Standard"/>
    <w:rsid w:val="0047112E"/>
    <w:pPr>
      <w:tabs>
        <w:tab w:val="left" w:pos="2722"/>
        <w:tab w:val="left" w:pos="5103"/>
        <w:tab w:val="left" w:pos="7655"/>
        <w:tab w:val="right" w:pos="9526"/>
      </w:tabs>
      <w:overflowPunct w:val="0"/>
      <w:autoSpaceDE w:val="0"/>
      <w:autoSpaceDN w:val="0"/>
      <w:adjustRightInd w:val="0"/>
      <w:spacing w:line="160" w:lineRule="exact"/>
    </w:pPr>
    <w:rPr>
      <w:sz w:val="14"/>
      <w:szCs w:val="20"/>
    </w:rPr>
  </w:style>
  <w:style w:type="paragraph" w:customStyle="1" w:styleId="Fuss3">
    <w:name w:val="Fuss3"/>
    <w:basedOn w:val="Standard"/>
    <w:rsid w:val="0047112E"/>
    <w:pPr>
      <w:tabs>
        <w:tab w:val="left" w:pos="2722"/>
        <w:tab w:val="left" w:pos="5103"/>
        <w:tab w:val="left" w:pos="7655"/>
        <w:tab w:val="right" w:pos="9526"/>
      </w:tabs>
      <w:overflowPunct w:val="0"/>
      <w:autoSpaceDE w:val="0"/>
      <w:autoSpaceDN w:val="0"/>
      <w:adjustRightInd w:val="0"/>
      <w:spacing w:line="160" w:lineRule="exact"/>
      <w:jc w:val="right"/>
    </w:pPr>
    <w:rPr>
      <w:sz w:val="14"/>
      <w:szCs w:val="20"/>
    </w:rPr>
  </w:style>
  <w:style w:type="paragraph" w:styleId="Listenabsatz">
    <w:name w:val="List Paragraph"/>
    <w:basedOn w:val="Standard"/>
    <w:qFormat/>
    <w:rsid w:val="00D51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1396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\\zag-sc-arbg\arbge\eureka\arbg-n\schreibwerk\rast\rast_780_18\</vt:lpstr>
    </vt:vector>
  </TitlesOfParts>
  <Company>Bayerische Arbeitsgerichtsbarkeit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\\zag-sc-arbg\arbge\eureka\arbg-n\schreibwerk\rast\rast_780_18\</dc:title>
  <dc:subject/>
  <dc:creator>Alexandra.Fellbrich</dc:creator>
  <cp:keywords/>
  <dc:description/>
  <cp:lastModifiedBy>Schmottermeyer, Ulrich (ARBG-BA)</cp:lastModifiedBy>
  <cp:revision>6</cp:revision>
  <dcterms:created xsi:type="dcterms:W3CDTF">2020-03-26T09:00:00Z</dcterms:created>
  <dcterms:modified xsi:type="dcterms:W3CDTF">2020-03-30T08:58:00Z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zeichen">
    <vt:lpwstr>RAST 780/18</vt:lpwstr>
  </property>
  <property fmtid="{D5CDD505-2E9C-101B-9397-08002B2CF9AE}" pid="3" name="APBev">
    <vt:lpwstr>Klägerinvertreter</vt:lpwstr>
  </property>
  <property fmtid="{D5CDD505-2E9C-101B-9397-08002B2CF9AE}" pid="4" name="PPBev">
    <vt:lpwstr>Beklagtenvertreter</vt:lpwstr>
  </property>
  <property fmtid="{D5CDD505-2E9C-101B-9397-08002B2CF9AE}" pid="5" name="APNa">
    <vt:lpwstr>Ayse Öztürk</vt:lpwstr>
  </property>
  <property fmtid="{D5CDD505-2E9C-101B-9397-08002B2CF9AE}" pid="6" name="AktUser">
    <vt:lpwstr>Fellbrich</vt:lpwstr>
  </property>
  <property fmtid="{D5CDD505-2E9C-101B-9397-08002B2CF9AE}" pid="7" name="AktUserBez">
    <vt:lpwstr>Urkundsbeamtin</vt:lpwstr>
  </property>
  <property fmtid="{D5CDD505-2E9C-101B-9397-08002B2CF9AE}" pid="8" name="AktUserDB">
    <vt:lpwstr>Reg.Inspektorin</vt:lpwstr>
  </property>
  <property fmtid="{D5CDD505-2E9C-101B-9397-08002B2CF9AE}" pid="9" name="GerOrt">
    <vt:lpwstr>Nürnberg</vt:lpwstr>
  </property>
  <property fmtid="{D5CDD505-2E9C-101B-9397-08002B2CF9AE}" pid="10" name="RIVor">
    <vt:lpwstr>Der Vorsitzende</vt:lpwstr>
  </property>
  <property fmtid="{D5CDD505-2E9C-101B-9397-08002B2CF9AE}" pid="11" name="RIVorName">
    <vt:lpwstr>Franz</vt:lpwstr>
  </property>
  <property fmtid="{D5CDD505-2E9C-101B-9397-08002B2CF9AE}" pid="12" name="RIVorBez">
    <vt:lpwstr>Reg.Rat</vt:lpwstr>
  </property>
  <property fmtid="{D5CDD505-2E9C-101B-9397-08002B2CF9AE}" pid="13" name="AktUserRpfl">
    <vt:lpwstr>Rechtspflegerin</vt:lpwstr>
  </property>
  <property fmtid="{D5CDD505-2E9C-101B-9397-08002B2CF9AE}" pid="14" name="KaNr">
    <vt:lpwstr>0</vt:lpwstr>
  </property>
  <property fmtid="{D5CDD505-2E9C-101B-9397-08002B2CF9AE}" pid="15" name="processingInstructions">
    <vt:lpwstr> </vt:lpwstr>
  </property>
  <property fmtid="{D5CDD505-2E9C-101B-9397-08002B2CF9AE}" pid="16" name="APNom">
    <vt:lpwstr>Klägerin</vt:lpwstr>
  </property>
  <property fmtid="{D5CDD505-2E9C-101B-9397-08002B2CF9AE}" pid="17" name="APBevName">
    <vt:lpwstr/>
  </property>
  <property fmtid="{D5CDD505-2E9C-101B-9397-08002B2CF9AE}" pid="18" name="PPNom">
    <vt:lpwstr>Beklagte</vt:lpwstr>
  </property>
  <property fmtid="{D5CDD505-2E9C-101B-9397-08002B2CF9AE}" pid="19" name="PPBevName">
    <vt:lpwstr/>
  </property>
  <property fmtid="{D5CDD505-2E9C-101B-9397-08002B2CF9AE}" pid="20" name="GerNa">
    <vt:lpwstr>Arbeitsgericht Nürnberg</vt:lpwstr>
  </property>
</Properties>
</file>